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650" w:rsidRPr="00621689" w:rsidRDefault="00727650" w:rsidP="0022518A">
      <w:pPr>
        <w:jc w:val="right"/>
        <w:rPr>
          <w:rFonts w:ascii="David" w:hAnsi="David" w:cs="David"/>
          <w:b/>
          <w:bCs w:val="0"/>
          <w:sz w:val="26"/>
          <w:szCs w:val="26"/>
          <w:rtl/>
        </w:rPr>
      </w:pPr>
      <w:r w:rsidRPr="00621689">
        <w:rPr>
          <w:rFonts w:ascii="David" w:hAnsi="David" w:cs="David"/>
          <w:b/>
          <w:bCs w:val="0"/>
          <w:sz w:val="26"/>
          <w:szCs w:val="26"/>
          <w:rtl/>
        </w:rPr>
        <w:t>‏כ' חשון תשפ"ב</w:t>
      </w:r>
    </w:p>
    <w:p w:rsidR="00727650" w:rsidRPr="00621689" w:rsidRDefault="00727650" w:rsidP="00D03C67">
      <w:pPr>
        <w:jc w:val="right"/>
        <w:rPr>
          <w:rFonts w:ascii="David" w:hAnsi="David" w:cs="David"/>
          <w:b/>
          <w:bCs w:val="0"/>
          <w:sz w:val="26"/>
          <w:szCs w:val="26"/>
          <w:rtl/>
        </w:rPr>
      </w:pPr>
      <w:r w:rsidRPr="00621689">
        <w:rPr>
          <w:rFonts w:ascii="David" w:hAnsi="David" w:cs="David"/>
          <w:b/>
          <w:bCs w:val="0"/>
          <w:sz w:val="26"/>
          <w:szCs w:val="26"/>
          <w:rtl/>
        </w:rPr>
        <w:t>‏26 אוקטובר 2021</w:t>
      </w:r>
    </w:p>
    <w:p w:rsidR="00621689" w:rsidRPr="00621689" w:rsidRDefault="00621689" w:rsidP="00D03C67">
      <w:pPr>
        <w:jc w:val="right"/>
        <w:rPr>
          <w:rFonts w:ascii="David" w:hAnsi="David" w:cs="David"/>
          <w:b/>
          <w:bCs w:val="0"/>
          <w:sz w:val="26"/>
          <w:szCs w:val="26"/>
          <w:rtl/>
        </w:rPr>
      </w:pPr>
      <w:r w:rsidRPr="00621689">
        <w:rPr>
          <w:rFonts w:ascii="David" w:hAnsi="David" w:cs="David" w:hint="cs"/>
          <w:b/>
          <w:bCs w:val="0"/>
          <w:sz w:val="26"/>
          <w:szCs w:val="26"/>
          <w:rtl/>
        </w:rPr>
        <w:t>תמיכות/188</w:t>
      </w:r>
    </w:p>
    <w:p w:rsidR="00F90F6A" w:rsidRPr="00621689" w:rsidRDefault="0022518A" w:rsidP="00FC6978">
      <w:pPr>
        <w:spacing w:before="240"/>
        <w:jc w:val="center"/>
        <w:outlineLvl w:val="0"/>
        <w:rPr>
          <w:rFonts w:ascii="David" w:hAnsi="David" w:cs="David"/>
          <w:sz w:val="26"/>
          <w:szCs w:val="26"/>
          <w:u w:val="single"/>
          <w:rtl/>
        </w:rPr>
      </w:pPr>
      <w:r w:rsidRPr="00621689">
        <w:rPr>
          <w:rFonts w:ascii="David" w:hAnsi="David" w:cs="David"/>
          <w:b/>
          <w:bCs w:val="0"/>
          <w:sz w:val="26"/>
          <w:szCs w:val="26"/>
          <w:rtl/>
        </w:rPr>
        <w:t xml:space="preserve">הנדון: </w:t>
      </w:r>
      <w:r w:rsidR="00C612C1" w:rsidRPr="00621689">
        <w:rPr>
          <w:rFonts w:ascii="David" w:hAnsi="David" w:cs="David"/>
          <w:sz w:val="26"/>
          <w:szCs w:val="26"/>
          <w:u w:val="single"/>
          <w:rtl/>
        </w:rPr>
        <w:t xml:space="preserve">סכום ישיבת ועדה מקצועית לענייני </w:t>
      </w:r>
      <w:r w:rsidRPr="00621689">
        <w:rPr>
          <w:rFonts w:ascii="David" w:hAnsi="David" w:cs="David"/>
          <w:sz w:val="26"/>
          <w:szCs w:val="26"/>
          <w:u w:val="single"/>
          <w:rtl/>
        </w:rPr>
        <w:t xml:space="preserve">תמיכות </w:t>
      </w:r>
      <w:r w:rsidR="00F90F6A" w:rsidRPr="00621689">
        <w:rPr>
          <w:rFonts w:ascii="David" w:hAnsi="David" w:cs="David"/>
          <w:sz w:val="26"/>
          <w:szCs w:val="26"/>
          <w:u w:val="single"/>
          <w:rtl/>
        </w:rPr>
        <w:t xml:space="preserve">בנושא תבחינים (קריטריונים) </w:t>
      </w:r>
    </w:p>
    <w:p w:rsidR="0022518A" w:rsidRPr="00621689" w:rsidRDefault="00F90F6A" w:rsidP="00F90F6A">
      <w:pPr>
        <w:jc w:val="center"/>
        <w:outlineLvl w:val="0"/>
        <w:rPr>
          <w:rFonts w:ascii="David" w:hAnsi="David" w:cs="David"/>
          <w:sz w:val="26"/>
          <w:szCs w:val="26"/>
          <w:u w:val="single"/>
          <w:rtl/>
        </w:rPr>
      </w:pPr>
      <w:r w:rsidRPr="00621689">
        <w:rPr>
          <w:rFonts w:ascii="David" w:hAnsi="David" w:cs="David"/>
          <w:sz w:val="26"/>
          <w:szCs w:val="26"/>
          <w:u w:val="single"/>
          <w:rtl/>
        </w:rPr>
        <w:t>לחלוקת תמיכות בשנת 2022</w:t>
      </w:r>
    </w:p>
    <w:p w:rsidR="0022518A" w:rsidRPr="00621689" w:rsidRDefault="0022518A" w:rsidP="00727650">
      <w:pPr>
        <w:spacing w:before="240" w:after="240"/>
        <w:rPr>
          <w:rFonts w:ascii="David" w:hAnsi="David" w:cs="David"/>
          <w:b/>
          <w:bCs w:val="0"/>
          <w:sz w:val="26"/>
          <w:szCs w:val="26"/>
          <w:rtl/>
        </w:rPr>
      </w:pPr>
      <w:r w:rsidRPr="00621689">
        <w:rPr>
          <w:rFonts w:ascii="David" w:hAnsi="David" w:cs="David"/>
          <w:b/>
          <w:bCs w:val="0"/>
          <w:sz w:val="26"/>
          <w:szCs w:val="26"/>
          <w:rtl/>
        </w:rPr>
        <w:t xml:space="preserve">בתאריך </w:t>
      </w:r>
      <w:r w:rsidR="00727650" w:rsidRPr="00621689">
        <w:rPr>
          <w:rFonts w:ascii="David" w:hAnsi="David" w:cs="David"/>
          <w:b/>
          <w:bCs w:val="0"/>
          <w:sz w:val="26"/>
          <w:szCs w:val="26"/>
          <w:rtl/>
        </w:rPr>
        <w:t xml:space="preserve">18.10.2021 </w:t>
      </w:r>
      <w:r w:rsidRPr="00621689">
        <w:rPr>
          <w:rFonts w:ascii="David" w:hAnsi="David" w:cs="David"/>
          <w:b/>
          <w:bCs w:val="0"/>
          <w:sz w:val="26"/>
          <w:szCs w:val="26"/>
          <w:rtl/>
        </w:rPr>
        <w:t>התקיימה ישיבה בנושא שבנדון בה השתתפו:</w:t>
      </w:r>
    </w:p>
    <w:p w:rsidR="0022518A" w:rsidRPr="00621689" w:rsidRDefault="0022518A" w:rsidP="0022518A">
      <w:pPr>
        <w:rPr>
          <w:rFonts w:ascii="David" w:hAnsi="David" w:cs="David"/>
          <w:b/>
          <w:bCs w:val="0"/>
          <w:sz w:val="26"/>
          <w:szCs w:val="26"/>
          <w:rtl/>
        </w:rPr>
      </w:pPr>
      <w:r w:rsidRPr="00621689">
        <w:rPr>
          <w:rFonts w:ascii="David" w:hAnsi="David" w:cs="David"/>
          <w:b/>
          <w:bCs w:val="0"/>
          <w:sz w:val="26"/>
          <w:szCs w:val="26"/>
          <w:rtl/>
        </w:rPr>
        <w:t>מר יורם כהן</w:t>
      </w:r>
      <w:r w:rsidRPr="00621689">
        <w:rPr>
          <w:rFonts w:ascii="David" w:hAnsi="David" w:cs="David"/>
          <w:b/>
          <w:bCs w:val="0"/>
          <w:sz w:val="26"/>
          <w:szCs w:val="26"/>
          <w:rtl/>
        </w:rPr>
        <w:tab/>
      </w:r>
      <w:r w:rsidRPr="00621689">
        <w:rPr>
          <w:rFonts w:ascii="David" w:hAnsi="David" w:cs="David"/>
          <w:b/>
          <w:bCs w:val="0"/>
          <w:sz w:val="26"/>
          <w:szCs w:val="26"/>
          <w:rtl/>
        </w:rPr>
        <w:tab/>
        <w:t>- מנכ"ל העירייה</w:t>
      </w:r>
    </w:p>
    <w:p w:rsidR="0022518A" w:rsidRPr="00621689" w:rsidRDefault="00494E51" w:rsidP="0022518A">
      <w:pPr>
        <w:rPr>
          <w:rFonts w:ascii="David" w:hAnsi="David" w:cs="David"/>
          <w:b/>
          <w:bCs w:val="0"/>
          <w:sz w:val="26"/>
          <w:szCs w:val="26"/>
          <w:rtl/>
        </w:rPr>
      </w:pPr>
      <w:r w:rsidRPr="00621689">
        <w:rPr>
          <w:rFonts w:ascii="David" w:hAnsi="David" w:cs="David"/>
          <w:b/>
          <w:bCs w:val="0"/>
          <w:sz w:val="26"/>
          <w:szCs w:val="26"/>
          <w:rtl/>
        </w:rPr>
        <w:t>מר שגיא רוכל</w:t>
      </w:r>
      <w:r w:rsidRPr="00621689">
        <w:rPr>
          <w:rFonts w:ascii="David" w:hAnsi="David" w:cs="David"/>
          <w:b/>
          <w:bCs w:val="0"/>
          <w:sz w:val="26"/>
          <w:szCs w:val="26"/>
          <w:rtl/>
        </w:rPr>
        <w:tab/>
      </w:r>
      <w:r w:rsidRPr="00621689">
        <w:rPr>
          <w:rFonts w:ascii="David" w:hAnsi="David" w:cs="David"/>
          <w:b/>
          <w:bCs w:val="0"/>
          <w:sz w:val="26"/>
          <w:szCs w:val="26"/>
          <w:rtl/>
        </w:rPr>
        <w:tab/>
      </w:r>
      <w:r w:rsidR="00C612C1" w:rsidRPr="00621689">
        <w:rPr>
          <w:rFonts w:ascii="David" w:hAnsi="David" w:cs="David"/>
          <w:b/>
          <w:bCs w:val="0"/>
          <w:sz w:val="26"/>
          <w:szCs w:val="26"/>
          <w:rtl/>
        </w:rPr>
        <w:t>- גזבר העירייה</w:t>
      </w:r>
    </w:p>
    <w:p w:rsidR="0022518A" w:rsidRPr="00621689" w:rsidRDefault="0022518A" w:rsidP="0022518A">
      <w:pPr>
        <w:rPr>
          <w:rFonts w:ascii="David" w:hAnsi="David" w:cs="David"/>
          <w:b/>
          <w:bCs w:val="0"/>
          <w:sz w:val="26"/>
          <w:szCs w:val="26"/>
          <w:rtl/>
        </w:rPr>
      </w:pPr>
      <w:r w:rsidRPr="00621689">
        <w:rPr>
          <w:rFonts w:ascii="David" w:hAnsi="David" w:cs="David"/>
          <w:b/>
          <w:bCs w:val="0"/>
          <w:sz w:val="26"/>
          <w:szCs w:val="26"/>
          <w:rtl/>
        </w:rPr>
        <w:t>עו"ד נילי ארז</w:t>
      </w:r>
      <w:r w:rsidRPr="00621689">
        <w:rPr>
          <w:rFonts w:ascii="David" w:hAnsi="David" w:cs="David"/>
          <w:b/>
          <w:bCs w:val="0"/>
          <w:sz w:val="26"/>
          <w:szCs w:val="26"/>
          <w:rtl/>
        </w:rPr>
        <w:tab/>
      </w:r>
      <w:r w:rsidRPr="00621689">
        <w:rPr>
          <w:rFonts w:ascii="David" w:hAnsi="David" w:cs="David"/>
          <w:b/>
          <w:bCs w:val="0"/>
          <w:sz w:val="26"/>
          <w:szCs w:val="26"/>
          <w:rtl/>
        </w:rPr>
        <w:tab/>
        <w:t>- יועצת משפטית</w:t>
      </w:r>
    </w:p>
    <w:p w:rsidR="0022518A" w:rsidRPr="00621689" w:rsidRDefault="0022518A" w:rsidP="0022518A">
      <w:pPr>
        <w:rPr>
          <w:rFonts w:ascii="David" w:hAnsi="David" w:cs="David"/>
          <w:b/>
          <w:bCs w:val="0"/>
          <w:sz w:val="26"/>
          <w:szCs w:val="26"/>
          <w:rtl/>
        </w:rPr>
      </w:pPr>
      <w:r w:rsidRPr="00621689">
        <w:rPr>
          <w:rFonts w:ascii="David" w:hAnsi="David" w:cs="David"/>
          <w:b/>
          <w:bCs w:val="0"/>
          <w:sz w:val="26"/>
          <w:szCs w:val="26"/>
          <w:rtl/>
        </w:rPr>
        <w:t>גב' עדנה קאיקוב</w:t>
      </w:r>
      <w:r w:rsidRPr="00621689">
        <w:rPr>
          <w:rFonts w:ascii="David" w:hAnsi="David" w:cs="David"/>
          <w:b/>
          <w:bCs w:val="0"/>
          <w:sz w:val="26"/>
          <w:szCs w:val="26"/>
          <w:rtl/>
        </w:rPr>
        <w:tab/>
        <w:t>- מנהלת אגף גזברות</w:t>
      </w:r>
    </w:p>
    <w:p w:rsidR="0022518A" w:rsidRPr="00621689" w:rsidRDefault="0022518A" w:rsidP="0022518A">
      <w:pPr>
        <w:rPr>
          <w:rFonts w:ascii="David" w:hAnsi="David" w:cs="David"/>
          <w:b/>
          <w:bCs w:val="0"/>
          <w:sz w:val="26"/>
          <w:szCs w:val="26"/>
          <w:rtl/>
        </w:rPr>
      </w:pPr>
      <w:r w:rsidRPr="00621689">
        <w:rPr>
          <w:rFonts w:ascii="David" w:hAnsi="David" w:cs="David"/>
          <w:b/>
          <w:bCs w:val="0"/>
          <w:sz w:val="26"/>
          <w:szCs w:val="26"/>
          <w:rtl/>
        </w:rPr>
        <w:t>עו"ד מיכל מלמד</w:t>
      </w:r>
      <w:r w:rsidRPr="00621689">
        <w:rPr>
          <w:rFonts w:ascii="David" w:hAnsi="David" w:cs="David"/>
          <w:b/>
          <w:bCs w:val="0"/>
          <w:sz w:val="26"/>
          <w:szCs w:val="26"/>
          <w:rtl/>
        </w:rPr>
        <w:tab/>
        <w:t>- השירות המשפטי</w:t>
      </w:r>
    </w:p>
    <w:p w:rsidR="0022518A" w:rsidRPr="00621689" w:rsidRDefault="00494E51" w:rsidP="0022518A">
      <w:pPr>
        <w:rPr>
          <w:rFonts w:ascii="David" w:hAnsi="David" w:cs="David"/>
          <w:b/>
          <w:bCs w:val="0"/>
          <w:sz w:val="26"/>
          <w:szCs w:val="26"/>
          <w:rtl/>
        </w:rPr>
      </w:pPr>
      <w:r w:rsidRPr="00621689">
        <w:rPr>
          <w:rFonts w:ascii="David" w:hAnsi="David" w:cs="David"/>
          <w:b/>
          <w:bCs w:val="0"/>
          <w:sz w:val="26"/>
          <w:szCs w:val="26"/>
          <w:rtl/>
        </w:rPr>
        <w:t>מר מוטי שעיבי</w:t>
      </w:r>
      <w:r w:rsidRPr="00621689">
        <w:rPr>
          <w:rFonts w:ascii="David" w:hAnsi="David" w:cs="David"/>
          <w:b/>
          <w:bCs w:val="0"/>
          <w:sz w:val="26"/>
          <w:szCs w:val="26"/>
          <w:rtl/>
        </w:rPr>
        <w:tab/>
      </w:r>
      <w:r w:rsidRPr="00621689">
        <w:rPr>
          <w:rFonts w:ascii="David" w:hAnsi="David" w:cs="David"/>
          <w:b/>
          <w:bCs w:val="0"/>
          <w:sz w:val="26"/>
          <w:szCs w:val="26"/>
          <w:rtl/>
        </w:rPr>
        <w:tab/>
      </w:r>
      <w:r w:rsidR="0022518A" w:rsidRPr="00621689">
        <w:rPr>
          <w:rFonts w:ascii="David" w:hAnsi="David" w:cs="David"/>
          <w:b/>
          <w:bCs w:val="0"/>
          <w:sz w:val="26"/>
          <w:szCs w:val="26"/>
          <w:rtl/>
        </w:rPr>
        <w:t>- מנהל אגף הספורט</w:t>
      </w:r>
    </w:p>
    <w:p w:rsidR="0022518A" w:rsidRPr="00621689" w:rsidRDefault="0022518A" w:rsidP="0022518A">
      <w:pPr>
        <w:rPr>
          <w:rFonts w:ascii="David" w:hAnsi="David" w:cs="David"/>
          <w:b/>
          <w:bCs w:val="0"/>
          <w:sz w:val="26"/>
          <w:szCs w:val="26"/>
          <w:rtl/>
        </w:rPr>
      </w:pPr>
      <w:proofErr w:type="spellStart"/>
      <w:r w:rsidRPr="00621689">
        <w:rPr>
          <w:rFonts w:ascii="David" w:hAnsi="David" w:cs="David"/>
          <w:b/>
          <w:bCs w:val="0"/>
          <w:sz w:val="26"/>
          <w:szCs w:val="26"/>
          <w:rtl/>
        </w:rPr>
        <w:t>והח"מ</w:t>
      </w:r>
      <w:proofErr w:type="spellEnd"/>
    </w:p>
    <w:p w:rsidR="00727650" w:rsidRPr="00621689" w:rsidRDefault="00727650" w:rsidP="0022518A">
      <w:pPr>
        <w:rPr>
          <w:rFonts w:ascii="David" w:hAnsi="David" w:cs="David"/>
          <w:b/>
          <w:bCs w:val="0"/>
          <w:sz w:val="26"/>
          <w:szCs w:val="26"/>
          <w:rtl/>
        </w:rPr>
      </w:pPr>
    </w:p>
    <w:p w:rsidR="00727650" w:rsidRPr="00621689" w:rsidRDefault="00727650" w:rsidP="00727650">
      <w:pPr>
        <w:pStyle w:val="a9"/>
        <w:numPr>
          <w:ilvl w:val="0"/>
          <w:numId w:val="5"/>
        </w:numPr>
        <w:spacing w:before="0"/>
        <w:contextualSpacing/>
        <w:jc w:val="both"/>
        <w:rPr>
          <w:rFonts w:ascii="David" w:hAnsi="David" w:cs="David"/>
          <w:b/>
          <w:bCs w:val="0"/>
          <w:sz w:val="26"/>
          <w:szCs w:val="26"/>
        </w:rPr>
      </w:pPr>
      <w:r w:rsidRPr="00621689">
        <w:rPr>
          <w:rFonts w:ascii="David" w:hAnsi="David" w:cs="David"/>
          <w:b/>
          <w:bCs w:val="0"/>
          <w:sz w:val="26"/>
          <w:szCs w:val="26"/>
          <w:rtl/>
        </w:rPr>
        <w:t xml:space="preserve">בישיבת מועצת העיר מתאריך 6.10.21, ירד מסדר היום סעיף "אישור קריטריונים לחלוקת תמיכות 2022" בעקבות בקשת מס' חברי מועצה לקבל אפשרות להתייחס ולעדכן את התבחינים. </w:t>
      </w:r>
    </w:p>
    <w:p w:rsidR="00727650" w:rsidRPr="00621689" w:rsidRDefault="00727650" w:rsidP="00727650">
      <w:pPr>
        <w:pStyle w:val="a9"/>
        <w:spacing w:before="0"/>
        <w:ind w:left="360"/>
        <w:contextualSpacing/>
        <w:jc w:val="both"/>
        <w:rPr>
          <w:rFonts w:ascii="David" w:hAnsi="David" w:cs="David"/>
          <w:b/>
          <w:bCs w:val="0"/>
          <w:sz w:val="26"/>
          <w:szCs w:val="26"/>
        </w:rPr>
      </w:pPr>
    </w:p>
    <w:p w:rsidR="00727650" w:rsidRPr="00621689" w:rsidRDefault="00727650" w:rsidP="00727650">
      <w:pPr>
        <w:pStyle w:val="a9"/>
        <w:numPr>
          <w:ilvl w:val="0"/>
          <w:numId w:val="5"/>
        </w:numPr>
        <w:spacing w:before="0"/>
        <w:contextualSpacing/>
        <w:jc w:val="both"/>
        <w:rPr>
          <w:rFonts w:ascii="David" w:hAnsi="David" w:cs="David"/>
          <w:b/>
          <w:bCs w:val="0"/>
          <w:sz w:val="26"/>
          <w:szCs w:val="26"/>
        </w:rPr>
      </w:pPr>
      <w:r w:rsidRPr="00621689">
        <w:rPr>
          <w:rFonts w:ascii="David" w:hAnsi="David" w:cs="David"/>
          <w:b/>
          <w:bCs w:val="0"/>
          <w:sz w:val="26"/>
          <w:szCs w:val="26"/>
          <w:rtl/>
        </w:rPr>
        <w:t xml:space="preserve">סוכם באותה הישיבה שחברי המועצה המעוניינים לתת התייחסות, יפנו לרכז הוועדה מר מרק זלובינסקי עם עצותיהם. </w:t>
      </w:r>
    </w:p>
    <w:p w:rsidR="00727650" w:rsidRPr="00621689" w:rsidRDefault="00727650" w:rsidP="00727650">
      <w:pPr>
        <w:pStyle w:val="a9"/>
        <w:numPr>
          <w:ilvl w:val="0"/>
          <w:numId w:val="5"/>
        </w:numPr>
        <w:rPr>
          <w:rFonts w:ascii="David" w:hAnsi="David" w:cs="David"/>
          <w:b/>
          <w:bCs w:val="0"/>
          <w:sz w:val="26"/>
          <w:szCs w:val="26"/>
        </w:rPr>
      </w:pPr>
      <w:r w:rsidRPr="00621689">
        <w:rPr>
          <w:rFonts w:ascii="David" w:hAnsi="David" w:cs="David"/>
          <w:b/>
          <w:bCs w:val="0"/>
          <w:sz w:val="26"/>
          <w:szCs w:val="26"/>
          <w:u w:val="single"/>
          <w:rtl/>
        </w:rPr>
        <w:t>התייחסות והמלצות המשנה לראה"ע מר דניאל בשארי</w:t>
      </w:r>
      <w:r w:rsidRPr="00621689">
        <w:rPr>
          <w:rFonts w:ascii="David" w:hAnsi="David" w:cs="David"/>
          <w:b/>
          <w:bCs w:val="0"/>
          <w:sz w:val="26"/>
          <w:szCs w:val="26"/>
          <w:rtl/>
        </w:rPr>
        <w:t>:</w:t>
      </w:r>
    </w:p>
    <w:p w:rsidR="00727650" w:rsidRPr="00621689" w:rsidRDefault="00727650" w:rsidP="00727650">
      <w:pPr>
        <w:pStyle w:val="a9"/>
        <w:numPr>
          <w:ilvl w:val="0"/>
          <w:numId w:val="14"/>
        </w:numPr>
        <w:spacing w:before="0"/>
        <w:jc w:val="both"/>
        <w:rPr>
          <w:rFonts w:ascii="David" w:hAnsi="David" w:cs="David"/>
          <w:b/>
          <w:bCs w:val="0"/>
          <w:sz w:val="26"/>
          <w:szCs w:val="26"/>
        </w:rPr>
      </w:pPr>
      <w:r w:rsidRPr="00621689">
        <w:rPr>
          <w:rFonts w:ascii="David" w:hAnsi="David" w:cs="David"/>
          <w:b/>
          <w:bCs w:val="0"/>
          <w:sz w:val="26"/>
          <w:szCs w:val="26"/>
          <w:rtl/>
        </w:rPr>
        <w:t xml:space="preserve">בסעיף חלוקת "תמיכות למוסדות דת", </w:t>
      </w:r>
      <w:r w:rsidR="00770E2D">
        <w:rPr>
          <w:rFonts w:ascii="David" w:hAnsi="David" w:cs="David" w:hint="cs"/>
          <w:b/>
          <w:bCs w:val="0"/>
          <w:sz w:val="26"/>
          <w:szCs w:val="26"/>
          <w:rtl/>
        </w:rPr>
        <w:t xml:space="preserve">מבוקש </w:t>
      </w:r>
      <w:r w:rsidRPr="00621689">
        <w:rPr>
          <w:rFonts w:ascii="David" w:hAnsi="David" w:cs="David"/>
          <w:b/>
          <w:bCs w:val="0"/>
          <w:sz w:val="26"/>
          <w:szCs w:val="26"/>
          <w:rtl/>
        </w:rPr>
        <w:t>להפריד תמיכה לבתי כנסת ותמיכה לכוללים לשני סעיפים נפרדים עם מתן סכום נפרד לתמיכה וסעיף תקציבי נפרד לבתי כנסת ולכוללים.</w:t>
      </w:r>
    </w:p>
    <w:p w:rsidR="00727650" w:rsidRPr="00621689" w:rsidRDefault="00727650" w:rsidP="00727650">
      <w:pPr>
        <w:pStyle w:val="a9"/>
        <w:numPr>
          <w:ilvl w:val="0"/>
          <w:numId w:val="14"/>
        </w:numPr>
        <w:spacing w:before="0"/>
        <w:jc w:val="both"/>
        <w:rPr>
          <w:rFonts w:ascii="David" w:hAnsi="David" w:cs="David"/>
          <w:b/>
          <w:bCs w:val="0"/>
          <w:sz w:val="26"/>
          <w:szCs w:val="26"/>
        </w:rPr>
      </w:pPr>
      <w:r w:rsidRPr="00621689">
        <w:rPr>
          <w:rFonts w:ascii="David" w:hAnsi="David" w:cs="David"/>
          <w:b/>
          <w:bCs w:val="0"/>
          <w:sz w:val="26"/>
          <w:szCs w:val="26"/>
          <w:rtl/>
        </w:rPr>
        <w:t>הוועדה מקבלת את התייחסות של המשנה לראה"ע מר דניאל בשארי. השינוי בתבחינים יערך כדלקמן:</w:t>
      </w:r>
    </w:p>
    <w:p w:rsidR="00727650" w:rsidRPr="00621689" w:rsidRDefault="00727650" w:rsidP="00727650">
      <w:pPr>
        <w:pStyle w:val="a9"/>
        <w:jc w:val="both"/>
        <w:rPr>
          <w:rFonts w:ascii="David" w:hAnsi="David" w:cs="David"/>
          <w:sz w:val="26"/>
          <w:szCs w:val="26"/>
          <w:rtl/>
        </w:rPr>
      </w:pPr>
      <w:r w:rsidRPr="00621689">
        <w:rPr>
          <w:rFonts w:ascii="David" w:hAnsi="David" w:cs="David"/>
          <w:sz w:val="26"/>
          <w:szCs w:val="26"/>
          <w:u w:val="single"/>
          <w:rtl/>
        </w:rPr>
        <w:t>בתי כנסת</w:t>
      </w:r>
      <w:r w:rsidRPr="00621689">
        <w:rPr>
          <w:rFonts w:ascii="David" w:hAnsi="David" w:cs="David"/>
          <w:sz w:val="26"/>
          <w:szCs w:val="26"/>
          <w:rtl/>
        </w:rPr>
        <w:t xml:space="preserve"> </w:t>
      </w:r>
    </w:p>
    <w:p w:rsidR="00727650" w:rsidRPr="00621689" w:rsidRDefault="00727650" w:rsidP="00727650">
      <w:pPr>
        <w:jc w:val="both"/>
        <w:rPr>
          <w:rFonts w:ascii="David" w:hAnsi="David" w:cs="David"/>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t>התמיכה מיועדת לתאגידים המנהלים בתי כנסת בתחום העיר נתניה.</w:t>
      </w:r>
    </w:p>
    <w:p w:rsidR="00727650" w:rsidRPr="00621689" w:rsidRDefault="00727650" w:rsidP="00727650">
      <w:pPr>
        <w:ind w:left="720"/>
        <w:jc w:val="both"/>
        <w:rPr>
          <w:rFonts w:ascii="David" w:hAnsi="David" w:cs="David"/>
          <w:b/>
          <w:bCs w:val="0"/>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t xml:space="preserve">לעניין זה: "מספר מתפללים" - מספרם החודשי הממוצע של הנוהגים להתפלל בבית הכנסת עפ"י תצהיר משפטי החתום על ידי </w:t>
      </w:r>
      <w:proofErr w:type="spellStart"/>
      <w:r w:rsidRPr="00621689">
        <w:rPr>
          <w:rFonts w:ascii="David" w:hAnsi="David" w:cs="David"/>
          <w:b/>
          <w:bCs w:val="0"/>
          <w:sz w:val="26"/>
          <w:szCs w:val="26"/>
          <w:rtl/>
        </w:rPr>
        <w:t>מורשי</w:t>
      </w:r>
      <w:proofErr w:type="spellEnd"/>
      <w:r w:rsidRPr="00621689">
        <w:rPr>
          <w:rFonts w:ascii="David" w:hAnsi="David" w:cs="David"/>
          <w:b/>
          <w:bCs w:val="0"/>
          <w:sz w:val="26"/>
          <w:szCs w:val="26"/>
          <w:rtl/>
        </w:rPr>
        <w:t xml:space="preserve"> החתימה של התאגיד ע"פ הנוסח </w:t>
      </w:r>
      <w:proofErr w:type="spellStart"/>
      <w:r w:rsidRPr="00621689">
        <w:rPr>
          <w:rFonts w:ascii="David" w:hAnsi="David" w:cs="David"/>
          <w:b/>
          <w:bCs w:val="0"/>
          <w:sz w:val="26"/>
          <w:szCs w:val="26"/>
          <w:rtl/>
        </w:rPr>
        <w:t>הרצ"ב</w:t>
      </w:r>
      <w:proofErr w:type="spellEnd"/>
      <w:r w:rsidRPr="00621689">
        <w:rPr>
          <w:rFonts w:ascii="David" w:hAnsi="David" w:cs="David"/>
          <w:b/>
          <w:bCs w:val="0"/>
          <w:sz w:val="26"/>
          <w:szCs w:val="26"/>
          <w:rtl/>
        </w:rPr>
        <w:t>.</w:t>
      </w:r>
    </w:p>
    <w:p w:rsidR="00727650" w:rsidRPr="00621689" w:rsidRDefault="00727650" w:rsidP="00727650">
      <w:pPr>
        <w:tabs>
          <w:tab w:val="left" w:pos="2372"/>
        </w:tabs>
        <w:ind w:left="720"/>
        <w:jc w:val="both"/>
        <w:rPr>
          <w:rFonts w:ascii="David" w:hAnsi="David" w:cs="David"/>
          <w:b/>
          <w:bCs w:val="0"/>
          <w:sz w:val="26"/>
          <w:szCs w:val="26"/>
          <w:rtl/>
        </w:rPr>
      </w:pPr>
      <w:r w:rsidRPr="00621689">
        <w:rPr>
          <w:rFonts w:ascii="David" w:hAnsi="David" w:cs="David"/>
          <w:b/>
          <w:bCs w:val="0"/>
          <w:sz w:val="26"/>
          <w:szCs w:val="26"/>
          <w:rtl/>
        </w:rPr>
        <w:t>"הכנסות" - סכום ההכנסות העצמיות (למעט הקצבה מעיריית נתניה) השנתיות של התאגיד כמפורט בדו"ח כספי( מאזן בוחן) של התאגיד של שנה הקודמת לבקשה.</w:t>
      </w:r>
    </w:p>
    <w:p w:rsidR="00727650" w:rsidRPr="00621689" w:rsidRDefault="00727650" w:rsidP="00727650">
      <w:pPr>
        <w:ind w:left="3600" w:hanging="2880"/>
        <w:jc w:val="both"/>
        <w:rPr>
          <w:rFonts w:ascii="David" w:hAnsi="David" w:cs="David"/>
          <w:b/>
          <w:bCs w:val="0"/>
          <w:sz w:val="26"/>
          <w:szCs w:val="26"/>
          <w:rtl/>
        </w:rPr>
      </w:pPr>
    </w:p>
    <w:p w:rsidR="00727650" w:rsidRPr="00621689" w:rsidRDefault="00727650" w:rsidP="00727650">
      <w:pPr>
        <w:ind w:left="3600" w:hanging="2880"/>
        <w:jc w:val="both"/>
        <w:rPr>
          <w:rFonts w:ascii="David" w:hAnsi="David" w:cs="David"/>
          <w:b/>
          <w:bCs w:val="0"/>
          <w:sz w:val="26"/>
          <w:szCs w:val="26"/>
          <w:rtl/>
        </w:rPr>
      </w:pPr>
      <w:r w:rsidRPr="00621689">
        <w:rPr>
          <w:rFonts w:ascii="David" w:hAnsi="David" w:cs="David"/>
          <w:b/>
          <w:bCs w:val="0"/>
          <w:sz w:val="26"/>
          <w:szCs w:val="26"/>
          <w:rtl/>
        </w:rPr>
        <w:t>50% מסכום זה יחולק בין תאגידים באופן שווה.</w:t>
      </w:r>
    </w:p>
    <w:p w:rsidR="00727650" w:rsidRPr="00621689" w:rsidRDefault="00727650" w:rsidP="00727650">
      <w:pPr>
        <w:ind w:left="3600" w:hanging="2880"/>
        <w:jc w:val="both"/>
        <w:rPr>
          <w:rFonts w:ascii="David" w:hAnsi="David" w:cs="David"/>
          <w:b/>
          <w:bCs w:val="0"/>
          <w:sz w:val="26"/>
          <w:szCs w:val="26"/>
          <w:rtl/>
        </w:rPr>
      </w:pPr>
    </w:p>
    <w:p w:rsidR="00621689" w:rsidRDefault="00727650" w:rsidP="00727650">
      <w:pPr>
        <w:ind w:left="3600" w:hanging="2880"/>
        <w:rPr>
          <w:rFonts w:ascii="David" w:hAnsi="David" w:cs="David"/>
          <w:b/>
          <w:bCs w:val="0"/>
          <w:sz w:val="26"/>
          <w:szCs w:val="26"/>
          <w:rtl/>
        </w:rPr>
      </w:pPr>
      <w:r w:rsidRPr="00621689">
        <w:rPr>
          <w:rFonts w:ascii="David" w:hAnsi="David" w:cs="David"/>
          <w:b/>
          <w:bCs w:val="0"/>
          <w:sz w:val="26"/>
          <w:szCs w:val="26"/>
          <w:rtl/>
        </w:rPr>
        <w:t xml:space="preserve">20% מהסכום המיועד לתמיכה בתחום זה יחולק בין התאגידים על פי חלקו היחסי של כל </w:t>
      </w:r>
    </w:p>
    <w:p w:rsidR="00621689" w:rsidRDefault="00727650" w:rsidP="00621689">
      <w:pPr>
        <w:ind w:left="3600" w:hanging="2880"/>
        <w:rPr>
          <w:rFonts w:ascii="David" w:hAnsi="David" w:cs="David"/>
          <w:b/>
          <w:bCs w:val="0"/>
          <w:sz w:val="26"/>
          <w:szCs w:val="26"/>
          <w:rtl/>
        </w:rPr>
      </w:pPr>
      <w:r w:rsidRPr="00621689">
        <w:rPr>
          <w:rFonts w:ascii="David" w:hAnsi="David" w:cs="David"/>
          <w:b/>
          <w:bCs w:val="0"/>
          <w:sz w:val="26"/>
          <w:szCs w:val="26"/>
          <w:rtl/>
        </w:rPr>
        <w:t xml:space="preserve">תאגיד בהתאם ליחס ההפוך של הכנסות עצמיות למתפלל בשנה שקדמה לשנת בקשת </w:t>
      </w:r>
    </w:p>
    <w:p w:rsidR="00727650" w:rsidRPr="00621689" w:rsidRDefault="00727650" w:rsidP="00621689">
      <w:pPr>
        <w:ind w:left="3600" w:hanging="2880"/>
        <w:rPr>
          <w:rFonts w:ascii="David" w:hAnsi="David" w:cs="David"/>
          <w:b/>
          <w:bCs w:val="0"/>
          <w:sz w:val="26"/>
          <w:szCs w:val="26"/>
          <w:rtl/>
        </w:rPr>
      </w:pPr>
      <w:r w:rsidRPr="00621689">
        <w:rPr>
          <w:rFonts w:ascii="David" w:hAnsi="David" w:cs="David"/>
          <w:b/>
          <w:bCs w:val="0"/>
          <w:sz w:val="26"/>
          <w:szCs w:val="26"/>
          <w:rtl/>
        </w:rPr>
        <w:t>ההקצבה לסה"כ ההכנסות למתפלל של כלל התאגידים המבקשים.</w:t>
      </w:r>
    </w:p>
    <w:p w:rsidR="00727650" w:rsidRPr="00621689" w:rsidRDefault="00727650" w:rsidP="00727650">
      <w:pPr>
        <w:ind w:left="3600" w:hanging="2880"/>
        <w:rPr>
          <w:rFonts w:ascii="David" w:hAnsi="David" w:cs="David"/>
          <w:b/>
          <w:bCs w:val="0"/>
          <w:sz w:val="26"/>
          <w:szCs w:val="26"/>
          <w:rtl/>
        </w:rPr>
      </w:pPr>
    </w:p>
    <w:p w:rsidR="00621689" w:rsidRDefault="00727650" w:rsidP="00727650">
      <w:pPr>
        <w:ind w:left="3600" w:hanging="2880"/>
        <w:jc w:val="both"/>
        <w:rPr>
          <w:rFonts w:ascii="David" w:hAnsi="David" w:cs="David"/>
          <w:b/>
          <w:bCs w:val="0"/>
          <w:sz w:val="26"/>
          <w:szCs w:val="26"/>
          <w:rtl/>
        </w:rPr>
      </w:pPr>
      <w:r w:rsidRPr="00621689">
        <w:rPr>
          <w:rFonts w:ascii="David" w:hAnsi="David" w:cs="David"/>
          <w:b/>
          <w:bCs w:val="0"/>
          <w:sz w:val="26"/>
          <w:szCs w:val="26"/>
          <w:rtl/>
        </w:rPr>
        <w:t xml:space="preserve">20% מהסכום המיועד לתמיכה בתחום זה יחולק בין התאגידים באופן שכל תאגיד יקבל </w:t>
      </w:r>
    </w:p>
    <w:p w:rsidR="00621689" w:rsidRDefault="00727650" w:rsidP="00621689">
      <w:pPr>
        <w:ind w:left="3600" w:hanging="2880"/>
        <w:jc w:val="both"/>
        <w:rPr>
          <w:rFonts w:ascii="David" w:hAnsi="David" w:cs="David"/>
          <w:b/>
          <w:bCs w:val="0"/>
          <w:sz w:val="26"/>
          <w:szCs w:val="26"/>
          <w:rtl/>
        </w:rPr>
      </w:pPr>
      <w:r w:rsidRPr="00621689">
        <w:rPr>
          <w:rFonts w:ascii="David" w:hAnsi="David" w:cs="David"/>
          <w:b/>
          <w:bCs w:val="0"/>
          <w:sz w:val="26"/>
          <w:szCs w:val="26"/>
          <w:rtl/>
        </w:rPr>
        <w:t>חלק יחסי בהתאם ליחס של מספר המתפללי</w:t>
      </w:r>
      <w:r w:rsidR="00621689">
        <w:rPr>
          <w:rFonts w:ascii="David" w:hAnsi="David" w:cs="David"/>
          <w:b/>
          <w:bCs w:val="0"/>
          <w:sz w:val="26"/>
          <w:szCs w:val="26"/>
          <w:rtl/>
        </w:rPr>
        <w:t>ם בבית הכנסת לסה"כ המתפללים בכל</w:t>
      </w:r>
    </w:p>
    <w:p w:rsidR="00727650" w:rsidRPr="00621689" w:rsidRDefault="00727650" w:rsidP="00621689">
      <w:pPr>
        <w:ind w:left="3600" w:hanging="2880"/>
        <w:jc w:val="both"/>
        <w:rPr>
          <w:rFonts w:ascii="David" w:hAnsi="David" w:cs="David"/>
          <w:b/>
          <w:bCs w:val="0"/>
          <w:sz w:val="26"/>
          <w:szCs w:val="26"/>
          <w:rtl/>
        </w:rPr>
      </w:pPr>
      <w:r w:rsidRPr="00621689">
        <w:rPr>
          <w:rFonts w:ascii="David" w:hAnsi="David" w:cs="David"/>
          <w:b/>
          <w:bCs w:val="0"/>
          <w:sz w:val="26"/>
          <w:szCs w:val="26"/>
          <w:rtl/>
        </w:rPr>
        <w:t>התאגידים המבקשים בהתאם לתצהיר המשפטי המצורף לטופס בקשה.</w:t>
      </w:r>
    </w:p>
    <w:p w:rsidR="00727650" w:rsidRPr="00621689" w:rsidRDefault="00727650" w:rsidP="00727650">
      <w:pPr>
        <w:ind w:left="3600" w:hanging="2880"/>
        <w:jc w:val="both"/>
        <w:rPr>
          <w:rFonts w:ascii="David" w:hAnsi="David" w:cs="David"/>
          <w:b/>
          <w:bCs w:val="0"/>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lastRenderedPageBreak/>
        <w:t>10% מהסכום המיועד לתמיכה יחולק באופן שווה בין התאגידים המבקשים שבתי הכנסת אותו הם מנהלים שוכן בעיר באזור סוציו- אקונומי נמוך במיוחד עפ"י אישור אגף הרווחה העירוני.</w:t>
      </w:r>
      <w:r w:rsidRPr="00621689">
        <w:rPr>
          <w:rFonts w:ascii="David" w:hAnsi="David" w:cs="David"/>
          <w:b/>
          <w:bCs w:val="0"/>
          <w:sz w:val="26"/>
          <w:szCs w:val="26"/>
          <w:rtl/>
        </w:rPr>
        <w:tab/>
      </w:r>
    </w:p>
    <w:p w:rsidR="00D03C67" w:rsidRPr="00621689" w:rsidRDefault="00D03C67" w:rsidP="00727650">
      <w:pPr>
        <w:ind w:left="720"/>
        <w:rPr>
          <w:rFonts w:ascii="David" w:hAnsi="David" w:cs="David"/>
          <w:sz w:val="26"/>
          <w:szCs w:val="26"/>
          <w:u w:val="single"/>
          <w:rtl/>
        </w:rPr>
      </w:pPr>
    </w:p>
    <w:p w:rsidR="00727650" w:rsidRPr="00621689" w:rsidRDefault="00727650" w:rsidP="00727650">
      <w:pPr>
        <w:ind w:left="720"/>
        <w:rPr>
          <w:rFonts w:ascii="David" w:hAnsi="David" w:cs="David"/>
          <w:sz w:val="26"/>
          <w:szCs w:val="26"/>
          <w:u w:val="single"/>
          <w:rtl/>
        </w:rPr>
      </w:pPr>
      <w:r w:rsidRPr="00621689">
        <w:rPr>
          <w:rFonts w:ascii="David" w:hAnsi="David" w:cs="David"/>
          <w:sz w:val="26"/>
          <w:szCs w:val="26"/>
          <w:u w:val="single"/>
          <w:rtl/>
        </w:rPr>
        <w:t>כוללים</w:t>
      </w: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t>תמיכה מיועדת לתאגידים המנהלים כולל.</w:t>
      </w:r>
    </w:p>
    <w:p w:rsidR="00727650" w:rsidRPr="00621689" w:rsidRDefault="00727650" w:rsidP="00727650">
      <w:pPr>
        <w:ind w:left="2160"/>
        <w:jc w:val="both"/>
        <w:rPr>
          <w:rFonts w:ascii="David" w:hAnsi="David" w:cs="David"/>
          <w:b/>
          <w:bCs w:val="0"/>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t>לעניין זה "אברך" – תלמיד כולל, תושב הרשות בלבד, המופיע ברשימות משרד הדתות "</w:t>
      </w:r>
      <w:r w:rsidRPr="00621689">
        <w:rPr>
          <w:rFonts w:ascii="David" w:hAnsi="David" w:cs="David"/>
          <w:sz w:val="26"/>
          <w:szCs w:val="26"/>
        </w:rPr>
        <w:t>Team</w:t>
      </w:r>
      <w:r w:rsidRPr="00621689">
        <w:rPr>
          <w:rFonts w:ascii="David" w:hAnsi="David" w:cs="David"/>
          <w:b/>
          <w:bCs w:val="0"/>
          <w:sz w:val="26"/>
          <w:szCs w:val="26"/>
          <w:rtl/>
        </w:rPr>
        <w:t>" כתלמיד בסיווג מעל גיל חינוך חובה.</w:t>
      </w:r>
    </w:p>
    <w:p w:rsidR="00727650" w:rsidRPr="00621689" w:rsidRDefault="00727650" w:rsidP="00727650">
      <w:pPr>
        <w:ind w:left="2160"/>
        <w:jc w:val="both"/>
        <w:rPr>
          <w:rFonts w:ascii="David" w:hAnsi="David" w:cs="David"/>
          <w:b/>
          <w:bCs w:val="0"/>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u w:val="single"/>
          <w:rtl/>
        </w:rPr>
        <w:t>"תושב הרשות"</w:t>
      </w:r>
      <w:r w:rsidRPr="00621689">
        <w:rPr>
          <w:rFonts w:ascii="David" w:hAnsi="David" w:cs="David"/>
          <w:b/>
          <w:bCs w:val="0"/>
          <w:sz w:val="26"/>
          <w:szCs w:val="26"/>
          <w:rtl/>
        </w:rPr>
        <w:t xml:space="preserve"> – מי שמתגורר בנתניה ורשום במרשם האוכלוסין כתושב העיר נתניה.</w:t>
      </w:r>
    </w:p>
    <w:p w:rsidR="00727650" w:rsidRPr="00621689" w:rsidRDefault="00727650" w:rsidP="00727650">
      <w:pPr>
        <w:ind w:left="2160"/>
        <w:jc w:val="both"/>
        <w:rPr>
          <w:rFonts w:ascii="David" w:hAnsi="David" w:cs="David"/>
          <w:b/>
          <w:bCs w:val="0"/>
          <w:sz w:val="26"/>
          <w:szCs w:val="26"/>
          <w:rtl/>
        </w:rPr>
      </w:pPr>
    </w:p>
    <w:p w:rsidR="00727650" w:rsidRPr="00621689" w:rsidRDefault="00727650" w:rsidP="00727650">
      <w:pPr>
        <w:ind w:left="720"/>
        <w:jc w:val="both"/>
        <w:rPr>
          <w:rFonts w:ascii="David" w:hAnsi="David" w:cs="David"/>
          <w:b/>
          <w:bCs w:val="0"/>
          <w:sz w:val="26"/>
          <w:szCs w:val="26"/>
          <w:rtl/>
        </w:rPr>
      </w:pPr>
      <w:r w:rsidRPr="00621689">
        <w:rPr>
          <w:rFonts w:ascii="David" w:hAnsi="David" w:cs="David"/>
          <w:b/>
          <w:bCs w:val="0"/>
          <w:sz w:val="26"/>
          <w:szCs w:val="26"/>
          <w:rtl/>
        </w:rPr>
        <w:t>הסכום המיועד לתמיכה יחולק בין תאגידים באופן שכל תאגיד יקבל חלק יחסי בהתאם ליחס של מספר האברכים במוסדותיו לסה"כ האברכים הלומדים בכל התאגידים המבקשים תמיכה.</w:t>
      </w:r>
    </w:p>
    <w:p w:rsidR="00727650" w:rsidRPr="00621689" w:rsidRDefault="00727650" w:rsidP="00727650">
      <w:pPr>
        <w:pStyle w:val="a9"/>
        <w:numPr>
          <w:ilvl w:val="0"/>
          <w:numId w:val="14"/>
        </w:numPr>
        <w:jc w:val="both"/>
        <w:rPr>
          <w:rFonts w:ascii="David" w:hAnsi="David" w:cs="David"/>
          <w:b/>
          <w:bCs w:val="0"/>
          <w:sz w:val="26"/>
          <w:szCs w:val="26"/>
        </w:rPr>
      </w:pPr>
      <w:r w:rsidRPr="00621689">
        <w:rPr>
          <w:rFonts w:ascii="David" w:hAnsi="David" w:cs="David"/>
          <w:b/>
          <w:bCs w:val="0"/>
          <w:sz w:val="26"/>
          <w:szCs w:val="26"/>
          <w:rtl/>
        </w:rPr>
        <w:t xml:space="preserve">השינוי דורש סעיף תקציבי נפרד ל"תמיכות לכוללים" וסעיף תקציבי נפרד ל"תמיכות לבתי כנסת" בהכנת תקציב העירייה 2022. </w:t>
      </w:r>
    </w:p>
    <w:p w:rsidR="00727650" w:rsidRPr="00621689" w:rsidRDefault="00727650" w:rsidP="00D03C67">
      <w:pPr>
        <w:pStyle w:val="a9"/>
        <w:numPr>
          <w:ilvl w:val="0"/>
          <w:numId w:val="14"/>
        </w:numPr>
        <w:jc w:val="both"/>
        <w:rPr>
          <w:rFonts w:ascii="David" w:hAnsi="David" w:cs="David"/>
          <w:b/>
          <w:bCs w:val="0"/>
          <w:sz w:val="26"/>
          <w:szCs w:val="26"/>
          <w:rtl/>
        </w:rPr>
      </w:pPr>
      <w:r w:rsidRPr="00621689">
        <w:rPr>
          <w:rFonts w:ascii="David" w:hAnsi="David" w:cs="David"/>
          <w:b/>
          <w:bCs w:val="0"/>
          <w:sz w:val="26"/>
          <w:szCs w:val="26"/>
          <w:rtl/>
        </w:rPr>
        <w:t xml:space="preserve">הסעיפים במסמך </w:t>
      </w:r>
      <w:r w:rsidR="00D03C67" w:rsidRPr="00621689">
        <w:rPr>
          <w:rFonts w:ascii="David" w:hAnsi="David" w:cs="David"/>
          <w:b/>
          <w:bCs w:val="0"/>
          <w:sz w:val="26"/>
          <w:szCs w:val="26"/>
          <w:rtl/>
        </w:rPr>
        <w:t>"תבחינים (קריטריונים חלוקת תמיכות 2022)" נוסחו בהתאם.</w:t>
      </w:r>
    </w:p>
    <w:p w:rsidR="00727650" w:rsidRPr="00621689" w:rsidRDefault="00727650" w:rsidP="00727650">
      <w:pPr>
        <w:jc w:val="both"/>
        <w:rPr>
          <w:rFonts w:ascii="David" w:hAnsi="David" w:cs="David"/>
          <w:b/>
          <w:bCs w:val="0"/>
          <w:sz w:val="26"/>
          <w:szCs w:val="26"/>
          <w:rtl/>
        </w:rPr>
      </w:pPr>
    </w:p>
    <w:p w:rsidR="00727650" w:rsidRPr="00621689" w:rsidRDefault="00727650" w:rsidP="00727650">
      <w:pPr>
        <w:pStyle w:val="a9"/>
        <w:numPr>
          <w:ilvl w:val="0"/>
          <w:numId w:val="5"/>
        </w:numPr>
        <w:rPr>
          <w:rFonts w:ascii="David" w:hAnsi="David" w:cs="David"/>
          <w:b/>
          <w:bCs w:val="0"/>
          <w:sz w:val="26"/>
          <w:szCs w:val="26"/>
        </w:rPr>
      </w:pPr>
      <w:r w:rsidRPr="00621689">
        <w:rPr>
          <w:rFonts w:ascii="David" w:hAnsi="David" w:cs="David"/>
          <w:b/>
          <w:bCs w:val="0"/>
          <w:sz w:val="26"/>
          <w:szCs w:val="26"/>
          <w:u w:val="single"/>
          <w:rtl/>
        </w:rPr>
        <w:t xml:space="preserve">התייחסות והמלצות סגנית </w:t>
      </w:r>
      <w:proofErr w:type="spellStart"/>
      <w:r w:rsidRPr="00621689">
        <w:rPr>
          <w:rFonts w:ascii="David" w:hAnsi="David" w:cs="David"/>
          <w:b/>
          <w:bCs w:val="0"/>
          <w:sz w:val="26"/>
          <w:szCs w:val="26"/>
          <w:u w:val="single"/>
          <w:rtl/>
        </w:rPr>
        <w:t>ראה"ע</w:t>
      </w:r>
      <w:proofErr w:type="spellEnd"/>
      <w:r w:rsidRPr="00621689">
        <w:rPr>
          <w:rFonts w:ascii="David" w:hAnsi="David" w:cs="David"/>
          <w:b/>
          <w:bCs w:val="0"/>
          <w:sz w:val="26"/>
          <w:szCs w:val="26"/>
          <w:u w:val="single"/>
          <w:rtl/>
        </w:rPr>
        <w:t xml:space="preserve"> גב' טלי </w:t>
      </w:r>
      <w:proofErr w:type="spellStart"/>
      <w:r w:rsidRPr="00621689">
        <w:rPr>
          <w:rFonts w:ascii="David" w:hAnsi="David" w:cs="David"/>
          <w:b/>
          <w:bCs w:val="0"/>
          <w:sz w:val="26"/>
          <w:szCs w:val="26"/>
          <w:u w:val="single"/>
          <w:rtl/>
        </w:rPr>
        <w:t>מולנר</w:t>
      </w:r>
      <w:proofErr w:type="spellEnd"/>
      <w:r w:rsidRPr="00621689">
        <w:rPr>
          <w:rFonts w:ascii="David" w:hAnsi="David" w:cs="David"/>
          <w:b/>
          <w:bCs w:val="0"/>
          <w:sz w:val="26"/>
          <w:szCs w:val="26"/>
          <w:u w:val="single"/>
          <w:rtl/>
        </w:rPr>
        <w:t>:</w:t>
      </w:r>
    </w:p>
    <w:p w:rsidR="00727650" w:rsidRPr="00621689" w:rsidRDefault="00727650" w:rsidP="00727650">
      <w:pPr>
        <w:pStyle w:val="a9"/>
        <w:numPr>
          <w:ilvl w:val="0"/>
          <w:numId w:val="16"/>
        </w:numPr>
        <w:spacing w:before="0"/>
        <w:jc w:val="both"/>
        <w:rPr>
          <w:rFonts w:ascii="David" w:hAnsi="David" w:cs="David"/>
          <w:b/>
          <w:bCs w:val="0"/>
          <w:sz w:val="26"/>
          <w:szCs w:val="26"/>
        </w:rPr>
      </w:pPr>
      <w:r w:rsidRPr="00621689">
        <w:rPr>
          <w:rFonts w:ascii="David" w:hAnsi="David" w:cs="David"/>
          <w:b/>
          <w:bCs w:val="0"/>
          <w:sz w:val="26"/>
          <w:szCs w:val="26"/>
          <w:rtl/>
        </w:rPr>
        <w:t xml:space="preserve">בסעיף חלוקת תמיכות לעמותות בתחום הרווחה, </w:t>
      </w:r>
      <w:r w:rsidR="00770E2D">
        <w:rPr>
          <w:rFonts w:ascii="David" w:hAnsi="David" w:cs="David" w:hint="cs"/>
          <w:b/>
          <w:bCs w:val="0"/>
          <w:sz w:val="26"/>
          <w:szCs w:val="26"/>
          <w:rtl/>
        </w:rPr>
        <w:t xml:space="preserve">מבוקש </w:t>
      </w:r>
      <w:r w:rsidRPr="00621689">
        <w:rPr>
          <w:rFonts w:ascii="David" w:hAnsi="David" w:cs="David"/>
          <w:b/>
          <w:bCs w:val="0"/>
          <w:sz w:val="26"/>
          <w:szCs w:val="26"/>
          <w:rtl/>
        </w:rPr>
        <w:t xml:space="preserve">להפריד בין סעיף: </w:t>
      </w:r>
    </w:p>
    <w:p w:rsidR="00727650" w:rsidRPr="00621689" w:rsidRDefault="00727650" w:rsidP="00727650">
      <w:pPr>
        <w:pStyle w:val="a9"/>
        <w:spacing w:before="0"/>
        <w:jc w:val="both"/>
        <w:rPr>
          <w:rFonts w:ascii="David" w:hAnsi="David" w:cs="David"/>
          <w:b/>
          <w:bCs w:val="0"/>
          <w:sz w:val="26"/>
          <w:szCs w:val="26"/>
          <w:rtl/>
        </w:rPr>
      </w:pPr>
      <w:r w:rsidRPr="00621689">
        <w:rPr>
          <w:rFonts w:ascii="David" w:hAnsi="David" w:cs="David"/>
          <w:b/>
          <w:bCs w:val="0"/>
          <w:sz w:val="26"/>
          <w:szCs w:val="26"/>
          <w:rtl/>
        </w:rPr>
        <w:t>"</w:t>
      </w:r>
      <w:r w:rsidRPr="00621689">
        <w:rPr>
          <w:rFonts w:ascii="David" w:hAnsi="David" w:cs="David"/>
          <w:sz w:val="26"/>
          <w:szCs w:val="26"/>
          <w:rtl/>
        </w:rPr>
        <w:t>תאגידים המעניקים טיפול ושירותים לחולים כרוניים ונכים."</w:t>
      </w:r>
      <w:r w:rsidRPr="00621689">
        <w:rPr>
          <w:rFonts w:ascii="David" w:hAnsi="David" w:cs="David"/>
          <w:b/>
          <w:bCs w:val="0"/>
          <w:sz w:val="26"/>
          <w:szCs w:val="26"/>
          <w:rtl/>
        </w:rPr>
        <w:t xml:space="preserve"> </w:t>
      </w:r>
    </w:p>
    <w:p w:rsidR="00727650" w:rsidRPr="00621689" w:rsidRDefault="00727650" w:rsidP="00727650">
      <w:pPr>
        <w:pStyle w:val="a9"/>
        <w:spacing w:before="0"/>
        <w:jc w:val="both"/>
        <w:rPr>
          <w:rFonts w:ascii="David" w:hAnsi="David" w:cs="David"/>
          <w:sz w:val="26"/>
          <w:szCs w:val="26"/>
          <w:rtl/>
        </w:rPr>
      </w:pPr>
      <w:r w:rsidRPr="00621689">
        <w:rPr>
          <w:rFonts w:ascii="David" w:hAnsi="David" w:cs="David"/>
          <w:b/>
          <w:bCs w:val="0"/>
          <w:sz w:val="26"/>
          <w:szCs w:val="26"/>
          <w:rtl/>
        </w:rPr>
        <w:t>לבין סעיף:</w:t>
      </w:r>
      <w:r w:rsidRPr="00621689">
        <w:rPr>
          <w:rFonts w:ascii="David" w:hAnsi="David" w:cs="David"/>
          <w:sz w:val="26"/>
          <w:szCs w:val="26"/>
          <w:rtl/>
        </w:rPr>
        <w:t xml:space="preserve"> "תאגידים המעניקים טיפול ושירותים לנזקקים."</w:t>
      </w:r>
    </w:p>
    <w:p w:rsidR="00D03C67" w:rsidRPr="00621689" w:rsidRDefault="00D03C67" w:rsidP="00727650">
      <w:pPr>
        <w:pStyle w:val="a9"/>
        <w:numPr>
          <w:ilvl w:val="0"/>
          <w:numId w:val="16"/>
        </w:numPr>
        <w:jc w:val="both"/>
        <w:rPr>
          <w:rFonts w:ascii="David" w:hAnsi="David" w:cs="David"/>
          <w:b/>
          <w:bCs w:val="0"/>
          <w:sz w:val="26"/>
          <w:szCs w:val="26"/>
        </w:rPr>
      </w:pPr>
      <w:r w:rsidRPr="00621689">
        <w:rPr>
          <w:rFonts w:ascii="David" w:hAnsi="David" w:cs="David"/>
          <w:b/>
          <w:bCs w:val="0"/>
          <w:sz w:val="26"/>
          <w:szCs w:val="26"/>
          <w:rtl/>
        </w:rPr>
        <w:t>השינוי יאפשר לסייע באופן יעיל ומיטבי יותר לעמותות הפועלות בתחום הרווחה.</w:t>
      </w:r>
    </w:p>
    <w:p w:rsidR="00770E2D" w:rsidRDefault="00770E2D" w:rsidP="00727650">
      <w:pPr>
        <w:pStyle w:val="a9"/>
        <w:numPr>
          <w:ilvl w:val="0"/>
          <w:numId w:val="16"/>
        </w:numPr>
        <w:jc w:val="both"/>
        <w:rPr>
          <w:rFonts w:ascii="David" w:hAnsi="David" w:cs="David"/>
          <w:b/>
          <w:bCs w:val="0"/>
          <w:sz w:val="26"/>
          <w:szCs w:val="26"/>
        </w:rPr>
      </w:pPr>
      <w:r>
        <w:rPr>
          <w:rFonts w:ascii="David" w:hAnsi="David" w:cs="David" w:hint="cs"/>
          <w:b/>
          <w:bCs w:val="0"/>
          <w:sz w:val="26"/>
          <w:szCs w:val="26"/>
          <w:rtl/>
        </w:rPr>
        <w:t xml:space="preserve">הועדה מקבלת את התייחסותה של סגנית </w:t>
      </w:r>
      <w:proofErr w:type="spellStart"/>
      <w:r>
        <w:rPr>
          <w:rFonts w:ascii="David" w:hAnsi="David" w:cs="David" w:hint="cs"/>
          <w:b/>
          <w:bCs w:val="0"/>
          <w:sz w:val="26"/>
          <w:szCs w:val="26"/>
          <w:rtl/>
        </w:rPr>
        <w:t>ראה"ע</w:t>
      </w:r>
      <w:proofErr w:type="spellEnd"/>
      <w:r>
        <w:rPr>
          <w:rFonts w:ascii="David" w:hAnsi="David" w:cs="David" w:hint="cs"/>
          <w:b/>
          <w:bCs w:val="0"/>
          <w:sz w:val="26"/>
          <w:szCs w:val="26"/>
          <w:rtl/>
        </w:rPr>
        <w:t xml:space="preserve"> גב' טלי </w:t>
      </w:r>
      <w:proofErr w:type="spellStart"/>
      <w:r>
        <w:rPr>
          <w:rFonts w:ascii="David" w:hAnsi="David" w:cs="David" w:hint="cs"/>
          <w:b/>
          <w:bCs w:val="0"/>
          <w:sz w:val="26"/>
          <w:szCs w:val="26"/>
          <w:rtl/>
        </w:rPr>
        <w:t>מולנר</w:t>
      </w:r>
      <w:proofErr w:type="spellEnd"/>
      <w:r>
        <w:rPr>
          <w:rFonts w:ascii="David" w:hAnsi="David" w:cs="David" w:hint="cs"/>
          <w:b/>
          <w:bCs w:val="0"/>
          <w:sz w:val="26"/>
          <w:szCs w:val="26"/>
          <w:rtl/>
        </w:rPr>
        <w:t>. השינוי בתבחינים יערך כדלקמן:</w:t>
      </w:r>
    </w:p>
    <w:p w:rsidR="00770E2D" w:rsidRDefault="00770E2D" w:rsidP="00770E2D">
      <w:pPr>
        <w:ind w:left="360" w:firstLine="360"/>
        <w:jc w:val="both"/>
        <w:rPr>
          <w:rFonts w:cs="David"/>
          <w:sz w:val="26"/>
          <w:szCs w:val="26"/>
          <w:u w:val="single"/>
          <w:rtl/>
        </w:rPr>
      </w:pPr>
    </w:p>
    <w:p w:rsidR="00770E2D" w:rsidRPr="00305E39" w:rsidRDefault="00770E2D" w:rsidP="00770E2D">
      <w:pPr>
        <w:ind w:left="360" w:firstLine="360"/>
        <w:jc w:val="both"/>
        <w:rPr>
          <w:rFonts w:cs="David"/>
          <w:sz w:val="26"/>
          <w:szCs w:val="26"/>
          <w:u w:val="single"/>
          <w:rtl/>
        </w:rPr>
      </w:pPr>
      <w:r w:rsidRPr="00305E39">
        <w:rPr>
          <w:rFonts w:cs="David"/>
          <w:sz w:val="26"/>
          <w:szCs w:val="26"/>
          <w:u w:val="single"/>
          <w:rtl/>
        </w:rPr>
        <w:t xml:space="preserve">תאגידים העוסקים </w:t>
      </w:r>
      <w:r w:rsidRPr="00305E39">
        <w:rPr>
          <w:rFonts w:cs="David" w:hint="cs"/>
          <w:sz w:val="26"/>
          <w:szCs w:val="26"/>
          <w:u w:val="single"/>
          <w:rtl/>
        </w:rPr>
        <w:t>בתחום ה</w:t>
      </w:r>
      <w:r w:rsidRPr="00305E39">
        <w:rPr>
          <w:rFonts w:cs="David"/>
          <w:sz w:val="26"/>
          <w:szCs w:val="26"/>
          <w:u w:val="single"/>
          <w:rtl/>
        </w:rPr>
        <w:t>רווחה</w:t>
      </w:r>
      <w:r w:rsidRPr="00305E39">
        <w:rPr>
          <w:rFonts w:cs="David" w:hint="cs"/>
          <w:sz w:val="26"/>
          <w:szCs w:val="26"/>
          <w:u w:val="single"/>
          <w:rtl/>
        </w:rPr>
        <w:t xml:space="preserve"> המעניקים טיפול ושירותים לחולים כרוניים ונכים</w:t>
      </w:r>
    </w:p>
    <w:p w:rsidR="00770E2D" w:rsidRPr="00E9616B" w:rsidRDefault="00770E2D" w:rsidP="00770E2D">
      <w:pPr>
        <w:jc w:val="both"/>
        <w:rPr>
          <w:rFonts w:cs="David"/>
          <w:b/>
          <w:bCs w:val="0"/>
          <w:sz w:val="26"/>
          <w:szCs w:val="26"/>
          <w:rtl/>
        </w:rPr>
      </w:pPr>
    </w:p>
    <w:p w:rsidR="00770E2D" w:rsidRPr="00E9616B" w:rsidRDefault="00770E2D" w:rsidP="00770E2D">
      <w:pPr>
        <w:ind w:left="720"/>
        <w:jc w:val="both"/>
        <w:rPr>
          <w:rFonts w:cs="David"/>
          <w:b/>
          <w:bCs w:val="0"/>
          <w:sz w:val="26"/>
          <w:szCs w:val="26"/>
          <w:rtl/>
        </w:rPr>
      </w:pPr>
      <w:r w:rsidRPr="00E9616B">
        <w:rPr>
          <w:rFonts w:cs="David"/>
          <w:b/>
          <w:bCs w:val="0"/>
          <w:sz w:val="26"/>
          <w:szCs w:val="26"/>
          <w:rtl/>
        </w:rPr>
        <w:t xml:space="preserve">התמיכה מיועדת לתאגידים העוסקים </w:t>
      </w:r>
      <w:r w:rsidRPr="00E9616B">
        <w:rPr>
          <w:rFonts w:cs="David" w:hint="cs"/>
          <w:b/>
          <w:bCs w:val="0"/>
          <w:sz w:val="26"/>
          <w:szCs w:val="26"/>
          <w:rtl/>
        </w:rPr>
        <w:t>ב</w:t>
      </w:r>
      <w:r w:rsidRPr="00E9616B">
        <w:rPr>
          <w:rFonts w:cs="David"/>
          <w:b/>
          <w:bCs w:val="0"/>
          <w:sz w:val="26"/>
          <w:szCs w:val="26"/>
          <w:rtl/>
        </w:rPr>
        <w:t xml:space="preserve">הענקת שירותי רווחה </w:t>
      </w:r>
      <w:r w:rsidRPr="00E9616B">
        <w:rPr>
          <w:rFonts w:cs="David" w:hint="cs"/>
          <w:b/>
          <w:bCs w:val="0"/>
          <w:sz w:val="26"/>
          <w:szCs w:val="26"/>
          <w:rtl/>
        </w:rPr>
        <w:t>ל</w:t>
      </w:r>
      <w:r w:rsidRPr="00E9616B">
        <w:rPr>
          <w:rFonts w:cs="David"/>
          <w:b/>
          <w:bCs w:val="0"/>
          <w:sz w:val="26"/>
          <w:szCs w:val="26"/>
          <w:rtl/>
        </w:rPr>
        <w:t>קהילה המקומית שאינם משמשים מוסדות דת, ואשר קהל היעד שלהם אינו מצומצם לעולים ו/או ליוצאי קהילות יהודיות בחו"ל.</w:t>
      </w:r>
    </w:p>
    <w:p w:rsidR="00770E2D" w:rsidRPr="00E9616B" w:rsidRDefault="00770E2D" w:rsidP="00770E2D">
      <w:pPr>
        <w:ind w:left="3600" w:hanging="2880"/>
        <w:jc w:val="both"/>
        <w:rPr>
          <w:rFonts w:cs="David"/>
          <w:b/>
          <w:bCs w:val="0"/>
          <w:sz w:val="26"/>
          <w:szCs w:val="26"/>
          <w:rtl/>
        </w:rPr>
      </w:pPr>
      <w:r w:rsidRPr="00E9616B">
        <w:rPr>
          <w:rFonts w:cs="David"/>
          <w:b/>
          <w:bCs w:val="0"/>
          <w:sz w:val="26"/>
          <w:szCs w:val="26"/>
          <w:rtl/>
        </w:rPr>
        <w:t>לעניין זה: "מוסדות דת"  -</w:t>
      </w:r>
      <w:r w:rsidRPr="00E9616B">
        <w:rPr>
          <w:rFonts w:cs="David" w:hint="cs"/>
          <w:b/>
          <w:bCs w:val="0"/>
          <w:sz w:val="26"/>
          <w:szCs w:val="26"/>
          <w:rtl/>
        </w:rPr>
        <w:t xml:space="preserve"> כמפורט בסעיף א' לעיל.</w:t>
      </w:r>
      <w:r w:rsidRPr="00E9616B">
        <w:rPr>
          <w:rFonts w:cs="David"/>
          <w:b/>
          <w:bCs w:val="0"/>
          <w:sz w:val="26"/>
          <w:szCs w:val="26"/>
          <w:rtl/>
        </w:rPr>
        <w:t xml:space="preserve"> </w:t>
      </w:r>
    </w:p>
    <w:p w:rsidR="00770E2D" w:rsidRPr="00E9616B" w:rsidRDefault="00770E2D" w:rsidP="00770E2D">
      <w:pPr>
        <w:ind w:left="2520" w:hanging="2880"/>
        <w:jc w:val="both"/>
        <w:rPr>
          <w:rFonts w:cs="David"/>
          <w:b/>
          <w:bCs w:val="0"/>
          <w:sz w:val="26"/>
          <w:szCs w:val="26"/>
          <w:rtl/>
        </w:rPr>
      </w:pPr>
    </w:p>
    <w:p w:rsidR="00770E2D" w:rsidRDefault="00770E2D" w:rsidP="00770E2D">
      <w:pPr>
        <w:ind w:left="5040" w:hanging="4320"/>
        <w:jc w:val="both"/>
        <w:rPr>
          <w:rFonts w:cs="David"/>
          <w:b/>
          <w:bCs w:val="0"/>
          <w:sz w:val="26"/>
          <w:szCs w:val="26"/>
          <w:rtl/>
        </w:rPr>
      </w:pPr>
      <w:r w:rsidRPr="00E9616B">
        <w:rPr>
          <w:rFonts w:cs="David"/>
          <w:b/>
          <w:bCs w:val="0"/>
          <w:sz w:val="26"/>
          <w:szCs w:val="26"/>
          <w:rtl/>
        </w:rPr>
        <w:t>"מספר משתתפים" -</w:t>
      </w:r>
      <w:r w:rsidRPr="00E9616B">
        <w:rPr>
          <w:rFonts w:cs="David" w:hint="cs"/>
          <w:b/>
          <w:bCs w:val="0"/>
          <w:sz w:val="26"/>
          <w:szCs w:val="26"/>
          <w:rtl/>
        </w:rPr>
        <w:t xml:space="preserve"> </w:t>
      </w:r>
      <w:r w:rsidRPr="00E9616B">
        <w:rPr>
          <w:rFonts w:cs="David"/>
          <w:b/>
          <w:bCs w:val="0"/>
          <w:sz w:val="26"/>
          <w:szCs w:val="26"/>
          <w:rtl/>
        </w:rPr>
        <w:t>מספר תושבי נתניה המשתתפים בפעילות</w:t>
      </w:r>
      <w:r w:rsidRPr="00E9616B">
        <w:rPr>
          <w:rFonts w:cs="David" w:hint="cs"/>
          <w:b/>
          <w:bCs w:val="0"/>
          <w:sz w:val="26"/>
          <w:szCs w:val="26"/>
          <w:rtl/>
        </w:rPr>
        <w:t xml:space="preserve"> בעצמם, ונהנים </w:t>
      </w:r>
    </w:p>
    <w:p w:rsidR="00770E2D" w:rsidRDefault="00770E2D" w:rsidP="00770E2D">
      <w:pPr>
        <w:ind w:left="5040" w:hanging="4320"/>
        <w:jc w:val="both"/>
        <w:rPr>
          <w:rFonts w:cs="David"/>
          <w:b/>
          <w:bCs w:val="0"/>
          <w:sz w:val="26"/>
          <w:szCs w:val="26"/>
          <w:rtl/>
        </w:rPr>
      </w:pPr>
      <w:r w:rsidRPr="00E9616B">
        <w:rPr>
          <w:rFonts w:cs="David" w:hint="cs"/>
          <w:b/>
          <w:bCs w:val="0"/>
          <w:sz w:val="26"/>
          <w:szCs w:val="26"/>
          <w:rtl/>
        </w:rPr>
        <w:t>משירותים חינם או במחיר סמלי,</w:t>
      </w:r>
      <w:r w:rsidRPr="00E9616B">
        <w:rPr>
          <w:rFonts w:cs="David"/>
          <w:b/>
          <w:bCs w:val="0"/>
          <w:sz w:val="26"/>
          <w:szCs w:val="26"/>
          <w:rtl/>
        </w:rPr>
        <w:t xml:space="preserve"> עפ"י תצהיר משפטי החתום על ידי </w:t>
      </w:r>
      <w:proofErr w:type="spellStart"/>
      <w:r w:rsidRPr="00E9616B">
        <w:rPr>
          <w:rFonts w:cs="David"/>
          <w:b/>
          <w:bCs w:val="0"/>
          <w:sz w:val="26"/>
          <w:szCs w:val="26"/>
          <w:rtl/>
        </w:rPr>
        <w:t>מורשי</w:t>
      </w:r>
      <w:proofErr w:type="spellEnd"/>
      <w:r w:rsidRPr="00E9616B">
        <w:rPr>
          <w:rFonts w:cs="David"/>
          <w:b/>
          <w:bCs w:val="0"/>
          <w:sz w:val="26"/>
          <w:szCs w:val="26"/>
          <w:rtl/>
        </w:rPr>
        <w:t xml:space="preserve"> החתימה </w:t>
      </w:r>
    </w:p>
    <w:p w:rsidR="00770E2D" w:rsidRPr="00E9616B" w:rsidRDefault="00770E2D" w:rsidP="00770E2D">
      <w:pPr>
        <w:ind w:left="5040" w:hanging="4320"/>
        <w:jc w:val="both"/>
        <w:rPr>
          <w:rFonts w:cs="David"/>
          <w:b/>
          <w:bCs w:val="0"/>
          <w:sz w:val="26"/>
          <w:szCs w:val="26"/>
          <w:rtl/>
        </w:rPr>
      </w:pPr>
      <w:r w:rsidRPr="00E9616B">
        <w:rPr>
          <w:rFonts w:cs="David"/>
          <w:b/>
          <w:bCs w:val="0"/>
          <w:sz w:val="26"/>
          <w:szCs w:val="26"/>
          <w:rtl/>
        </w:rPr>
        <w:t>של התאגיד ובצירוף אסמכתאות רלוונטיות.</w:t>
      </w:r>
    </w:p>
    <w:p w:rsidR="00770E2D" w:rsidRDefault="00770E2D" w:rsidP="00770E2D">
      <w:pPr>
        <w:tabs>
          <w:tab w:val="left" w:pos="2372"/>
        </w:tabs>
        <w:ind w:left="4680" w:hanging="4320"/>
        <w:rPr>
          <w:rFonts w:cs="David"/>
          <w:b/>
          <w:bCs w:val="0"/>
          <w:sz w:val="26"/>
          <w:szCs w:val="26"/>
          <w:rtl/>
        </w:rPr>
      </w:pPr>
      <w:r w:rsidRPr="00E9616B">
        <w:rPr>
          <w:rFonts w:cs="David" w:hint="cs"/>
          <w:b/>
          <w:bCs w:val="0"/>
          <w:sz w:val="26"/>
          <w:szCs w:val="26"/>
          <w:rtl/>
        </w:rPr>
        <w:t xml:space="preserve">           </w:t>
      </w:r>
    </w:p>
    <w:p w:rsidR="00934C26" w:rsidRDefault="00934C26" w:rsidP="00770E2D">
      <w:pPr>
        <w:tabs>
          <w:tab w:val="left" w:pos="2372"/>
        </w:tabs>
        <w:ind w:left="4680" w:hanging="4320"/>
        <w:rPr>
          <w:rFonts w:cs="David"/>
          <w:b/>
          <w:bCs w:val="0"/>
          <w:sz w:val="26"/>
          <w:szCs w:val="26"/>
          <w:rtl/>
        </w:rPr>
      </w:pPr>
    </w:p>
    <w:p w:rsidR="00934C26" w:rsidRDefault="00934C26" w:rsidP="00770E2D">
      <w:pPr>
        <w:tabs>
          <w:tab w:val="left" w:pos="2372"/>
        </w:tabs>
        <w:ind w:left="4680" w:hanging="4320"/>
        <w:rPr>
          <w:rFonts w:cs="David"/>
          <w:b/>
          <w:bCs w:val="0"/>
          <w:sz w:val="26"/>
          <w:szCs w:val="26"/>
          <w:rtl/>
        </w:rPr>
      </w:pPr>
    </w:p>
    <w:p w:rsidR="00934C26" w:rsidRDefault="00934C26" w:rsidP="00770E2D">
      <w:pPr>
        <w:tabs>
          <w:tab w:val="left" w:pos="2372"/>
        </w:tabs>
        <w:ind w:left="4680" w:hanging="4320"/>
        <w:rPr>
          <w:rFonts w:cs="David"/>
          <w:b/>
          <w:bCs w:val="0"/>
          <w:sz w:val="26"/>
          <w:szCs w:val="26"/>
          <w:rtl/>
        </w:rPr>
      </w:pPr>
    </w:p>
    <w:p w:rsidR="00934C26" w:rsidRDefault="00934C26" w:rsidP="00770E2D">
      <w:pPr>
        <w:tabs>
          <w:tab w:val="left" w:pos="2372"/>
        </w:tabs>
        <w:ind w:left="4680" w:hanging="4320"/>
        <w:rPr>
          <w:rFonts w:cs="David"/>
          <w:b/>
          <w:bCs w:val="0"/>
          <w:sz w:val="26"/>
          <w:szCs w:val="26"/>
          <w:rtl/>
        </w:rPr>
      </w:pPr>
    </w:p>
    <w:p w:rsidR="00934C26" w:rsidRDefault="00934C26" w:rsidP="00770E2D">
      <w:pPr>
        <w:tabs>
          <w:tab w:val="left" w:pos="2372"/>
        </w:tabs>
        <w:ind w:left="4680" w:hanging="4320"/>
        <w:rPr>
          <w:rFonts w:cs="David"/>
          <w:b/>
          <w:bCs w:val="0"/>
          <w:sz w:val="26"/>
          <w:szCs w:val="26"/>
          <w:rtl/>
        </w:rPr>
      </w:pPr>
    </w:p>
    <w:p w:rsidR="00770E2D" w:rsidRPr="00E9616B" w:rsidRDefault="00770E2D" w:rsidP="00770E2D">
      <w:pPr>
        <w:tabs>
          <w:tab w:val="left" w:pos="2372"/>
        </w:tabs>
        <w:ind w:left="5040" w:hanging="4320"/>
        <w:rPr>
          <w:rFonts w:cs="David"/>
          <w:b/>
          <w:bCs w:val="0"/>
          <w:sz w:val="26"/>
          <w:szCs w:val="26"/>
          <w:rtl/>
        </w:rPr>
      </w:pPr>
      <w:r w:rsidRPr="00E9616B">
        <w:rPr>
          <w:rFonts w:cs="David" w:hint="cs"/>
          <w:b/>
          <w:bCs w:val="0"/>
          <w:sz w:val="26"/>
          <w:szCs w:val="26"/>
          <w:rtl/>
        </w:rPr>
        <w:lastRenderedPageBreak/>
        <w:t>סה"כ התקציב לתאגידים הנ"ל יחולק באופן הבא:</w:t>
      </w:r>
    </w:p>
    <w:p w:rsidR="00770E2D" w:rsidRPr="00E9616B" w:rsidRDefault="00770E2D" w:rsidP="00770E2D">
      <w:pPr>
        <w:tabs>
          <w:tab w:val="left" w:pos="900"/>
          <w:tab w:val="left" w:pos="2372"/>
        </w:tabs>
        <w:ind w:left="4860" w:hanging="4320"/>
        <w:rPr>
          <w:rFonts w:cs="David"/>
          <w:b/>
          <w:bCs w:val="0"/>
          <w:sz w:val="26"/>
          <w:szCs w:val="26"/>
          <w:rtl/>
        </w:rPr>
      </w:pPr>
    </w:p>
    <w:p w:rsidR="00770E2D" w:rsidRDefault="00770E2D" w:rsidP="00770E2D">
      <w:pPr>
        <w:tabs>
          <w:tab w:val="left" w:pos="900"/>
          <w:tab w:val="left" w:pos="2372"/>
        </w:tabs>
        <w:ind w:left="5040" w:hanging="4320"/>
        <w:rPr>
          <w:rFonts w:cs="David"/>
          <w:b/>
          <w:bCs w:val="0"/>
          <w:sz w:val="26"/>
          <w:szCs w:val="26"/>
          <w:rtl/>
        </w:rPr>
      </w:pPr>
      <w:r w:rsidRPr="00E9616B">
        <w:rPr>
          <w:rFonts w:cs="David" w:hint="cs"/>
          <w:b/>
          <w:bCs w:val="0"/>
          <w:sz w:val="26"/>
          <w:szCs w:val="26"/>
          <w:rtl/>
        </w:rPr>
        <w:t>50%     יחולק בין התאגידים העוסקים בתחום המיועד באופן שווה.</w:t>
      </w:r>
    </w:p>
    <w:p w:rsidR="00770E2D" w:rsidRDefault="00770E2D" w:rsidP="00770E2D">
      <w:pPr>
        <w:ind w:left="360" w:hanging="720"/>
        <w:jc w:val="both"/>
        <w:rPr>
          <w:rFonts w:cs="David"/>
          <w:b/>
          <w:bCs w:val="0"/>
          <w:sz w:val="26"/>
          <w:szCs w:val="26"/>
          <w:rtl/>
        </w:rPr>
      </w:pPr>
    </w:p>
    <w:p w:rsidR="00770E2D" w:rsidRPr="00E9616B" w:rsidRDefault="00770E2D" w:rsidP="00770E2D">
      <w:pPr>
        <w:ind w:left="1440" w:hanging="720"/>
        <w:jc w:val="both"/>
        <w:rPr>
          <w:rFonts w:cs="David"/>
          <w:b/>
          <w:bCs w:val="0"/>
          <w:sz w:val="26"/>
          <w:szCs w:val="26"/>
          <w:rtl/>
        </w:rPr>
      </w:pPr>
      <w:r>
        <w:rPr>
          <w:rFonts w:cs="David" w:hint="cs"/>
          <w:b/>
          <w:bCs w:val="0"/>
          <w:sz w:val="26"/>
          <w:szCs w:val="26"/>
          <w:rtl/>
        </w:rPr>
        <w:t>25%</w:t>
      </w:r>
      <w:r>
        <w:rPr>
          <w:rFonts w:cs="David" w:hint="cs"/>
          <w:b/>
          <w:bCs w:val="0"/>
          <w:sz w:val="26"/>
          <w:szCs w:val="26"/>
          <w:rtl/>
        </w:rPr>
        <w:tab/>
      </w:r>
      <w:r w:rsidRPr="00E9616B">
        <w:rPr>
          <w:rFonts w:cs="David"/>
          <w:b/>
          <w:bCs w:val="0"/>
          <w:sz w:val="26"/>
          <w:szCs w:val="26"/>
          <w:rtl/>
        </w:rPr>
        <w:t>מהסכום המוקצב יחולק על פי יחס מספר המשתתפים בפעילות התאגיד המבקש מול שאר התאגידים המבקשים בתחום</w:t>
      </w:r>
      <w:r w:rsidRPr="00E9616B">
        <w:rPr>
          <w:rFonts w:cs="David" w:hint="cs"/>
          <w:b/>
          <w:bCs w:val="0"/>
          <w:sz w:val="26"/>
          <w:szCs w:val="26"/>
          <w:rtl/>
        </w:rPr>
        <w:t xml:space="preserve"> בהתאם לתצהיר המשפטי המצורף לטופס בקשה</w:t>
      </w:r>
      <w:r w:rsidRPr="00E9616B">
        <w:rPr>
          <w:rFonts w:cs="David"/>
          <w:b/>
          <w:bCs w:val="0"/>
          <w:sz w:val="26"/>
          <w:szCs w:val="26"/>
          <w:rtl/>
        </w:rPr>
        <w:t>.</w:t>
      </w:r>
      <w:r w:rsidRPr="00E9616B">
        <w:rPr>
          <w:rFonts w:cs="David"/>
          <w:b/>
          <w:bCs w:val="0"/>
          <w:sz w:val="26"/>
          <w:szCs w:val="26"/>
          <w:rtl/>
        </w:rPr>
        <w:tab/>
      </w:r>
    </w:p>
    <w:p w:rsidR="00770E2D" w:rsidRPr="00E9616B" w:rsidRDefault="00770E2D" w:rsidP="00770E2D">
      <w:pPr>
        <w:ind w:left="360" w:hanging="720"/>
        <w:jc w:val="both"/>
        <w:rPr>
          <w:rFonts w:cs="David"/>
          <w:b/>
          <w:bCs w:val="0"/>
          <w:sz w:val="26"/>
          <w:szCs w:val="26"/>
          <w:rtl/>
        </w:rPr>
      </w:pPr>
    </w:p>
    <w:p w:rsidR="00770E2D" w:rsidRPr="00E9616B" w:rsidRDefault="00770E2D" w:rsidP="00770E2D">
      <w:pPr>
        <w:ind w:left="1440" w:hanging="720"/>
        <w:jc w:val="both"/>
        <w:rPr>
          <w:rFonts w:cs="David"/>
          <w:b/>
          <w:bCs w:val="0"/>
          <w:sz w:val="26"/>
          <w:szCs w:val="26"/>
          <w:rtl/>
        </w:rPr>
      </w:pPr>
      <w:r w:rsidRPr="00E9616B">
        <w:rPr>
          <w:rFonts w:cs="David" w:hint="cs"/>
          <w:b/>
          <w:bCs w:val="0"/>
          <w:sz w:val="26"/>
          <w:szCs w:val="26"/>
          <w:rtl/>
        </w:rPr>
        <w:t>25</w:t>
      </w:r>
      <w:r w:rsidRPr="00E9616B">
        <w:rPr>
          <w:rFonts w:cs="David"/>
          <w:b/>
          <w:bCs w:val="0"/>
          <w:sz w:val="26"/>
          <w:szCs w:val="26"/>
          <w:rtl/>
        </w:rPr>
        <w:t>%</w:t>
      </w:r>
      <w:r w:rsidRPr="00E9616B">
        <w:rPr>
          <w:rFonts w:cs="David"/>
          <w:b/>
          <w:bCs w:val="0"/>
          <w:sz w:val="26"/>
          <w:szCs w:val="26"/>
          <w:rtl/>
        </w:rPr>
        <w:tab/>
        <w:t xml:space="preserve">מהסכום שהוקצב לתחום זה יחולק בין התאגידים המבקשים והנמנים בתחום, באופן שכל תאגיד יקבל חלק יחסי בהתאם ליחס של הכנסותיו העצמיות להכנסות העצמיות של כלל התאגידים המבקשים כפי שדווח בדו"ח הכספי המבוקר על ידי רו"ח של שנה קודמת, ואשר </w:t>
      </w:r>
      <w:r w:rsidRPr="00E9616B">
        <w:rPr>
          <w:rFonts w:cs="David" w:hint="cs"/>
          <w:b/>
          <w:bCs w:val="0"/>
          <w:sz w:val="26"/>
          <w:szCs w:val="26"/>
          <w:rtl/>
        </w:rPr>
        <w:t>ייעוד</w:t>
      </w:r>
      <w:r w:rsidRPr="00E9616B">
        <w:rPr>
          <w:rFonts w:cs="David" w:hint="eastAsia"/>
          <w:b/>
          <w:bCs w:val="0"/>
          <w:sz w:val="26"/>
          <w:szCs w:val="26"/>
          <w:rtl/>
        </w:rPr>
        <w:t>ם</w:t>
      </w:r>
      <w:r w:rsidRPr="00E9616B">
        <w:rPr>
          <w:rFonts w:cs="David"/>
          <w:b/>
          <w:bCs w:val="0"/>
          <w:sz w:val="26"/>
          <w:szCs w:val="26"/>
          <w:rtl/>
        </w:rPr>
        <w:t xml:space="preserve"> היה לפעילותו השוטפת בתחום.</w:t>
      </w:r>
    </w:p>
    <w:p w:rsidR="00770E2D" w:rsidRPr="00E9616B" w:rsidRDefault="00770E2D" w:rsidP="00770E2D">
      <w:pPr>
        <w:tabs>
          <w:tab w:val="left" w:pos="900"/>
          <w:tab w:val="left" w:pos="2372"/>
        </w:tabs>
        <w:rPr>
          <w:rFonts w:cs="David"/>
          <w:b/>
          <w:bCs w:val="0"/>
          <w:sz w:val="26"/>
          <w:szCs w:val="26"/>
          <w:rtl/>
        </w:rPr>
      </w:pPr>
    </w:p>
    <w:p w:rsidR="00770E2D" w:rsidRPr="00305E39" w:rsidRDefault="00770E2D" w:rsidP="00770E2D">
      <w:pPr>
        <w:ind w:left="720"/>
        <w:jc w:val="both"/>
        <w:rPr>
          <w:rFonts w:cs="David"/>
          <w:sz w:val="26"/>
          <w:szCs w:val="26"/>
          <w:u w:val="single"/>
          <w:rtl/>
        </w:rPr>
      </w:pPr>
      <w:r w:rsidRPr="00305E39">
        <w:rPr>
          <w:rFonts w:cs="David"/>
          <w:sz w:val="26"/>
          <w:szCs w:val="26"/>
          <w:u w:val="single"/>
          <w:rtl/>
        </w:rPr>
        <w:t xml:space="preserve">תאגידים העוסקים </w:t>
      </w:r>
      <w:r w:rsidRPr="00305E39">
        <w:rPr>
          <w:rFonts w:cs="David" w:hint="cs"/>
          <w:sz w:val="26"/>
          <w:szCs w:val="26"/>
          <w:u w:val="single"/>
          <w:rtl/>
        </w:rPr>
        <w:t>בתחום ה</w:t>
      </w:r>
      <w:r w:rsidRPr="00305E39">
        <w:rPr>
          <w:rFonts w:cs="David"/>
          <w:sz w:val="26"/>
          <w:szCs w:val="26"/>
          <w:u w:val="single"/>
          <w:rtl/>
        </w:rPr>
        <w:t>רווחה</w:t>
      </w:r>
      <w:r w:rsidRPr="00305E39">
        <w:rPr>
          <w:rFonts w:cs="David" w:hint="cs"/>
          <w:sz w:val="26"/>
          <w:szCs w:val="26"/>
          <w:u w:val="single"/>
          <w:rtl/>
        </w:rPr>
        <w:t xml:space="preserve"> המעניקים טיפול ושירותים לנזקקים (כגון בתי תמחוי, חלוקת מזון וכו')</w:t>
      </w:r>
    </w:p>
    <w:p w:rsidR="00770E2D" w:rsidRPr="00E9616B" w:rsidRDefault="00770E2D" w:rsidP="00770E2D">
      <w:pPr>
        <w:ind w:firstLine="720"/>
        <w:jc w:val="both"/>
        <w:rPr>
          <w:rFonts w:cs="David"/>
          <w:b/>
          <w:bCs w:val="0"/>
          <w:sz w:val="26"/>
          <w:szCs w:val="26"/>
          <w:u w:val="single"/>
          <w:rtl/>
        </w:rPr>
      </w:pPr>
    </w:p>
    <w:p w:rsidR="00770E2D" w:rsidRPr="00E9616B" w:rsidRDefault="00770E2D" w:rsidP="00770E2D">
      <w:pPr>
        <w:ind w:left="720"/>
        <w:jc w:val="both"/>
        <w:rPr>
          <w:rFonts w:cs="David"/>
          <w:b/>
          <w:bCs w:val="0"/>
          <w:sz w:val="26"/>
          <w:szCs w:val="26"/>
          <w:rtl/>
        </w:rPr>
      </w:pPr>
      <w:r w:rsidRPr="00E9616B">
        <w:rPr>
          <w:rFonts w:cs="David"/>
          <w:b/>
          <w:bCs w:val="0"/>
          <w:sz w:val="26"/>
          <w:szCs w:val="26"/>
          <w:rtl/>
        </w:rPr>
        <w:t xml:space="preserve">התמיכה מיועדת לתאגידים העוסקים </w:t>
      </w:r>
      <w:r w:rsidRPr="00E9616B">
        <w:rPr>
          <w:rFonts w:cs="David" w:hint="cs"/>
          <w:b/>
          <w:bCs w:val="0"/>
          <w:sz w:val="26"/>
          <w:szCs w:val="26"/>
          <w:rtl/>
        </w:rPr>
        <w:t>ב</w:t>
      </w:r>
      <w:r w:rsidRPr="00E9616B">
        <w:rPr>
          <w:rFonts w:cs="David"/>
          <w:b/>
          <w:bCs w:val="0"/>
          <w:sz w:val="26"/>
          <w:szCs w:val="26"/>
          <w:rtl/>
        </w:rPr>
        <w:t xml:space="preserve">הענקת שירותי רווחה </w:t>
      </w:r>
      <w:r w:rsidRPr="00E9616B">
        <w:rPr>
          <w:rFonts w:cs="David" w:hint="cs"/>
          <w:b/>
          <w:bCs w:val="0"/>
          <w:sz w:val="26"/>
          <w:szCs w:val="26"/>
          <w:rtl/>
        </w:rPr>
        <w:t>ל</w:t>
      </w:r>
      <w:r w:rsidRPr="00E9616B">
        <w:rPr>
          <w:rFonts w:cs="David"/>
          <w:b/>
          <w:bCs w:val="0"/>
          <w:sz w:val="26"/>
          <w:szCs w:val="26"/>
          <w:rtl/>
        </w:rPr>
        <w:t>קהילה המקומית שאינם משמשים מוסדות דת, ואשר קהל היעד שלהם אינו מצומצם לעולים ו/או ליוצאי קהילות יהודיות בחו"ל.</w:t>
      </w:r>
    </w:p>
    <w:p w:rsidR="00770E2D" w:rsidRPr="00E9616B" w:rsidRDefault="00770E2D" w:rsidP="00770E2D">
      <w:pPr>
        <w:ind w:left="3600" w:hanging="2880"/>
        <w:jc w:val="both"/>
        <w:rPr>
          <w:rFonts w:cs="David"/>
          <w:b/>
          <w:bCs w:val="0"/>
          <w:sz w:val="26"/>
          <w:szCs w:val="26"/>
          <w:rtl/>
        </w:rPr>
      </w:pPr>
      <w:r w:rsidRPr="00E9616B">
        <w:rPr>
          <w:rFonts w:cs="David"/>
          <w:b/>
          <w:bCs w:val="0"/>
          <w:sz w:val="26"/>
          <w:szCs w:val="26"/>
          <w:rtl/>
        </w:rPr>
        <w:t>לעניין זה: "מוסדות דת"  -</w:t>
      </w:r>
      <w:r w:rsidRPr="00E9616B">
        <w:rPr>
          <w:rFonts w:cs="David" w:hint="cs"/>
          <w:b/>
          <w:bCs w:val="0"/>
          <w:sz w:val="26"/>
          <w:szCs w:val="26"/>
          <w:rtl/>
        </w:rPr>
        <w:t xml:space="preserve"> כמפורט בסעיף א' לעיל.</w:t>
      </w:r>
      <w:r w:rsidRPr="00E9616B">
        <w:rPr>
          <w:rFonts w:cs="David"/>
          <w:b/>
          <w:bCs w:val="0"/>
          <w:sz w:val="26"/>
          <w:szCs w:val="26"/>
          <w:rtl/>
        </w:rPr>
        <w:t xml:space="preserve"> </w:t>
      </w:r>
    </w:p>
    <w:p w:rsidR="00770E2D" w:rsidRDefault="00770E2D" w:rsidP="00770E2D">
      <w:pPr>
        <w:tabs>
          <w:tab w:val="left" w:pos="900"/>
          <w:tab w:val="left" w:pos="2372"/>
        </w:tabs>
        <w:ind w:left="3960" w:hanging="4320"/>
        <w:jc w:val="both"/>
        <w:rPr>
          <w:rFonts w:cs="David"/>
          <w:b/>
          <w:bCs w:val="0"/>
          <w:sz w:val="26"/>
          <w:szCs w:val="26"/>
          <w:rtl/>
        </w:rPr>
      </w:pPr>
      <w:r w:rsidRPr="00E9616B">
        <w:rPr>
          <w:rFonts w:cs="David"/>
          <w:b/>
          <w:bCs w:val="0"/>
          <w:sz w:val="26"/>
          <w:szCs w:val="26"/>
          <w:rtl/>
        </w:rPr>
        <w:tab/>
      </w:r>
      <w:r w:rsidRPr="00E9616B">
        <w:rPr>
          <w:rFonts w:cs="David"/>
          <w:b/>
          <w:bCs w:val="0"/>
          <w:sz w:val="26"/>
          <w:szCs w:val="26"/>
          <w:rtl/>
        </w:rPr>
        <w:tab/>
      </w:r>
    </w:p>
    <w:p w:rsidR="00770E2D" w:rsidRDefault="00770E2D" w:rsidP="00770E2D">
      <w:pPr>
        <w:tabs>
          <w:tab w:val="left" w:pos="900"/>
          <w:tab w:val="left" w:pos="2372"/>
        </w:tabs>
        <w:ind w:left="5040" w:hanging="4320"/>
        <w:jc w:val="both"/>
        <w:rPr>
          <w:rFonts w:cs="David"/>
          <w:b/>
          <w:bCs w:val="0"/>
          <w:sz w:val="26"/>
          <w:szCs w:val="26"/>
          <w:rtl/>
        </w:rPr>
      </w:pPr>
      <w:r w:rsidRPr="00E9616B">
        <w:rPr>
          <w:rFonts w:cs="David"/>
          <w:b/>
          <w:bCs w:val="0"/>
          <w:sz w:val="26"/>
          <w:szCs w:val="26"/>
          <w:rtl/>
        </w:rPr>
        <w:t>"מספר משתתפים" -</w:t>
      </w:r>
      <w:r w:rsidRPr="00E9616B">
        <w:rPr>
          <w:rFonts w:cs="David" w:hint="cs"/>
          <w:b/>
          <w:bCs w:val="0"/>
          <w:sz w:val="26"/>
          <w:szCs w:val="26"/>
          <w:rtl/>
        </w:rPr>
        <w:t xml:space="preserve"> </w:t>
      </w:r>
      <w:r w:rsidRPr="00E9616B">
        <w:rPr>
          <w:rFonts w:cs="David"/>
          <w:b/>
          <w:bCs w:val="0"/>
          <w:sz w:val="26"/>
          <w:szCs w:val="26"/>
          <w:rtl/>
        </w:rPr>
        <w:t>מספר תושבי נתניה המשתתפים בפעילות</w:t>
      </w:r>
      <w:r w:rsidRPr="00E9616B">
        <w:rPr>
          <w:rFonts w:cs="David" w:hint="cs"/>
          <w:b/>
          <w:bCs w:val="0"/>
          <w:sz w:val="26"/>
          <w:szCs w:val="26"/>
          <w:rtl/>
        </w:rPr>
        <w:t xml:space="preserve"> בעצמם, ונהנים </w:t>
      </w:r>
    </w:p>
    <w:p w:rsidR="00770E2D" w:rsidRDefault="00770E2D" w:rsidP="00770E2D">
      <w:pPr>
        <w:tabs>
          <w:tab w:val="left" w:pos="900"/>
          <w:tab w:val="left" w:pos="2372"/>
        </w:tabs>
        <w:ind w:left="5040" w:hanging="4320"/>
        <w:jc w:val="both"/>
        <w:rPr>
          <w:rFonts w:cs="David"/>
          <w:b/>
          <w:bCs w:val="0"/>
          <w:sz w:val="26"/>
          <w:szCs w:val="26"/>
          <w:rtl/>
        </w:rPr>
      </w:pPr>
      <w:r w:rsidRPr="00E9616B">
        <w:rPr>
          <w:rFonts w:cs="David" w:hint="cs"/>
          <w:b/>
          <w:bCs w:val="0"/>
          <w:sz w:val="26"/>
          <w:szCs w:val="26"/>
          <w:rtl/>
        </w:rPr>
        <w:t>משירותים חינם או במחיר סמלי,</w:t>
      </w:r>
      <w:r w:rsidRPr="00E9616B">
        <w:rPr>
          <w:rFonts w:cs="David"/>
          <w:b/>
          <w:bCs w:val="0"/>
          <w:sz w:val="26"/>
          <w:szCs w:val="26"/>
          <w:rtl/>
        </w:rPr>
        <w:t xml:space="preserve"> עפ"י תצהיר משפטי החתום על ידי </w:t>
      </w:r>
      <w:proofErr w:type="spellStart"/>
      <w:r w:rsidRPr="00E9616B">
        <w:rPr>
          <w:rFonts w:cs="David"/>
          <w:b/>
          <w:bCs w:val="0"/>
          <w:sz w:val="26"/>
          <w:szCs w:val="26"/>
          <w:rtl/>
        </w:rPr>
        <w:t>מורשי</w:t>
      </w:r>
      <w:proofErr w:type="spellEnd"/>
      <w:r w:rsidRPr="00E9616B">
        <w:rPr>
          <w:rFonts w:cs="David"/>
          <w:b/>
          <w:bCs w:val="0"/>
          <w:sz w:val="26"/>
          <w:szCs w:val="26"/>
          <w:rtl/>
        </w:rPr>
        <w:t xml:space="preserve"> החתימה </w:t>
      </w:r>
    </w:p>
    <w:p w:rsidR="00770E2D" w:rsidRPr="00E9616B" w:rsidRDefault="00770E2D" w:rsidP="00770E2D">
      <w:pPr>
        <w:tabs>
          <w:tab w:val="left" w:pos="900"/>
          <w:tab w:val="left" w:pos="2372"/>
        </w:tabs>
        <w:ind w:left="5040" w:hanging="4320"/>
        <w:jc w:val="both"/>
        <w:rPr>
          <w:rFonts w:cs="David"/>
          <w:b/>
          <w:bCs w:val="0"/>
          <w:sz w:val="26"/>
          <w:szCs w:val="26"/>
          <w:rtl/>
        </w:rPr>
      </w:pPr>
      <w:r w:rsidRPr="00E9616B">
        <w:rPr>
          <w:rFonts w:cs="David"/>
          <w:b/>
          <w:bCs w:val="0"/>
          <w:sz w:val="26"/>
          <w:szCs w:val="26"/>
          <w:rtl/>
        </w:rPr>
        <w:t>של התאגיד ובצירוף אסמכתאות רלוונטיות.</w:t>
      </w:r>
    </w:p>
    <w:p w:rsidR="00770E2D" w:rsidRDefault="00770E2D" w:rsidP="00770E2D">
      <w:pPr>
        <w:tabs>
          <w:tab w:val="left" w:pos="900"/>
          <w:tab w:val="left" w:pos="2372"/>
        </w:tabs>
        <w:ind w:left="4680" w:hanging="4320"/>
        <w:rPr>
          <w:rFonts w:cs="David"/>
          <w:b/>
          <w:bCs w:val="0"/>
          <w:sz w:val="26"/>
          <w:szCs w:val="26"/>
          <w:rtl/>
        </w:rPr>
      </w:pPr>
      <w:r w:rsidRPr="00E9616B">
        <w:rPr>
          <w:rFonts w:cs="David" w:hint="cs"/>
          <w:b/>
          <w:bCs w:val="0"/>
          <w:sz w:val="26"/>
          <w:szCs w:val="26"/>
          <w:rtl/>
        </w:rPr>
        <w:t xml:space="preserve">           </w:t>
      </w:r>
    </w:p>
    <w:p w:rsidR="00770E2D" w:rsidRPr="00E9616B" w:rsidRDefault="00770E2D" w:rsidP="00770E2D">
      <w:pPr>
        <w:tabs>
          <w:tab w:val="left" w:pos="900"/>
          <w:tab w:val="left" w:pos="2372"/>
        </w:tabs>
        <w:ind w:left="5040" w:hanging="4320"/>
        <w:rPr>
          <w:rFonts w:cs="David"/>
          <w:b/>
          <w:bCs w:val="0"/>
          <w:sz w:val="26"/>
          <w:szCs w:val="26"/>
          <w:rtl/>
        </w:rPr>
      </w:pPr>
      <w:r w:rsidRPr="00E9616B">
        <w:rPr>
          <w:rFonts w:cs="David" w:hint="cs"/>
          <w:b/>
          <w:bCs w:val="0"/>
          <w:sz w:val="26"/>
          <w:szCs w:val="26"/>
          <w:rtl/>
        </w:rPr>
        <w:t>סה"כ התקציב לתאגידים הנ"ל יחולק באופן הבא:</w:t>
      </w:r>
    </w:p>
    <w:p w:rsidR="00770E2D" w:rsidRPr="00E9616B" w:rsidRDefault="00770E2D" w:rsidP="00770E2D">
      <w:pPr>
        <w:tabs>
          <w:tab w:val="left" w:pos="900"/>
          <w:tab w:val="left" w:pos="2372"/>
        </w:tabs>
        <w:ind w:left="4860" w:hanging="4320"/>
        <w:rPr>
          <w:rFonts w:cs="David"/>
          <w:b/>
          <w:bCs w:val="0"/>
          <w:sz w:val="26"/>
          <w:szCs w:val="26"/>
          <w:rtl/>
        </w:rPr>
      </w:pPr>
    </w:p>
    <w:p w:rsidR="00770E2D" w:rsidRDefault="00770E2D" w:rsidP="00770E2D">
      <w:pPr>
        <w:tabs>
          <w:tab w:val="left" w:pos="900"/>
          <w:tab w:val="left" w:pos="2372"/>
        </w:tabs>
        <w:ind w:left="5040" w:hanging="4320"/>
        <w:rPr>
          <w:rFonts w:cs="David"/>
          <w:b/>
          <w:bCs w:val="0"/>
          <w:sz w:val="26"/>
          <w:szCs w:val="26"/>
          <w:rtl/>
        </w:rPr>
      </w:pPr>
      <w:r w:rsidRPr="00E9616B">
        <w:rPr>
          <w:rFonts w:cs="David" w:hint="cs"/>
          <w:b/>
          <w:bCs w:val="0"/>
          <w:sz w:val="26"/>
          <w:szCs w:val="26"/>
          <w:rtl/>
        </w:rPr>
        <w:t xml:space="preserve">50%     יחולק בין התאגידים העוסקים בתחום המיועד באופן שווה. </w:t>
      </w:r>
    </w:p>
    <w:p w:rsidR="00770E2D" w:rsidRDefault="00770E2D" w:rsidP="00770E2D">
      <w:pPr>
        <w:tabs>
          <w:tab w:val="left" w:pos="900"/>
          <w:tab w:val="left" w:pos="2372"/>
        </w:tabs>
        <w:ind w:left="5040" w:hanging="4320"/>
        <w:rPr>
          <w:rFonts w:cs="David"/>
          <w:b/>
          <w:bCs w:val="0"/>
          <w:sz w:val="26"/>
          <w:szCs w:val="26"/>
          <w:rtl/>
        </w:rPr>
      </w:pPr>
    </w:p>
    <w:p w:rsidR="00770E2D" w:rsidRPr="00E9616B" w:rsidRDefault="00770E2D" w:rsidP="00770E2D">
      <w:pPr>
        <w:ind w:left="1440" w:hanging="720"/>
        <w:jc w:val="both"/>
        <w:rPr>
          <w:rFonts w:cs="David"/>
          <w:b/>
          <w:bCs w:val="0"/>
          <w:sz w:val="26"/>
          <w:szCs w:val="26"/>
          <w:rtl/>
        </w:rPr>
      </w:pPr>
      <w:r>
        <w:rPr>
          <w:rFonts w:cs="David" w:hint="cs"/>
          <w:b/>
          <w:bCs w:val="0"/>
          <w:sz w:val="26"/>
          <w:szCs w:val="26"/>
          <w:rtl/>
        </w:rPr>
        <w:t>25%</w:t>
      </w:r>
      <w:r>
        <w:rPr>
          <w:rFonts w:cs="David"/>
          <w:b/>
          <w:bCs w:val="0"/>
          <w:sz w:val="26"/>
          <w:szCs w:val="26"/>
          <w:rtl/>
        </w:rPr>
        <w:tab/>
      </w:r>
      <w:r w:rsidRPr="00E9616B">
        <w:rPr>
          <w:rFonts w:cs="David"/>
          <w:b/>
          <w:bCs w:val="0"/>
          <w:sz w:val="26"/>
          <w:szCs w:val="26"/>
          <w:rtl/>
        </w:rPr>
        <w:t>מהסכום המוקצב יחולק על פי יחס מספר המשתתפים בפעילות התאגיד המבקש מול שאר התאגידים המבקשים בתחום</w:t>
      </w:r>
      <w:r w:rsidRPr="00E9616B">
        <w:rPr>
          <w:rFonts w:cs="David" w:hint="cs"/>
          <w:b/>
          <w:bCs w:val="0"/>
          <w:sz w:val="26"/>
          <w:szCs w:val="26"/>
          <w:rtl/>
        </w:rPr>
        <w:t xml:space="preserve"> בהתאם לתצהיר המשפטי המצורף לטופס בקשה</w:t>
      </w:r>
      <w:r w:rsidRPr="00E9616B">
        <w:rPr>
          <w:rFonts w:cs="David"/>
          <w:b/>
          <w:bCs w:val="0"/>
          <w:sz w:val="26"/>
          <w:szCs w:val="26"/>
          <w:rtl/>
        </w:rPr>
        <w:t>.</w:t>
      </w:r>
      <w:r w:rsidRPr="00E9616B">
        <w:rPr>
          <w:rFonts w:cs="David"/>
          <w:b/>
          <w:bCs w:val="0"/>
          <w:sz w:val="26"/>
          <w:szCs w:val="26"/>
          <w:rtl/>
        </w:rPr>
        <w:tab/>
      </w:r>
    </w:p>
    <w:p w:rsidR="00770E2D" w:rsidRPr="00E9616B" w:rsidRDefault="00770E2D" w:rsidP="00770E2D">
      <w:pPr>
        <w:ind w:left="360" w:hanging="720"/>
        <w:jc w:val="both"/>
        <w:rPr>
          <w:rFonts w:cs="David"/>
          <w:b/>
          <w:bCs w:val="0"/>
          <w:sz w:val="26"/>
          <w:szCs w:val="26"/>
          <w:rtl/>
        </w:rPr>
      </w:pPr>
    </w:p>
    <w:p w:rsidR="00770E2D" w:rsidRPr="00E9616B" w:rsidRDefault="00770E2D" w:rsidP="00770E2D">
      <w:pPr>
        <w:ind w:left="1440" w:hanging="720"/>
        <w:jc w:val="both"/>
        <w:rPr>
          <w:rFonts w:cs="David"/>
          <w:b/>
          <w:bCs w:val="0"/>
          <w:sz w:val="26"/>
          <w:szCs w:val="26"/>
          <w:rtl/>
        </w:rPr>
      </w:pPr>
      <w:r w:rsidRPr="00E9616B">
        <w:rPr>
          <w:rFonts w:cs="David" w:hint="cs"/>
          <w:b/>
          <w:bCs w:val="0"/>
          <w:sz w:val="26"/>
          <w:szCs w:val="26"/>
          <w:rtl/>
        </w:rPr>
        <w:t>25%</w:t>
      </w:r>
      <w:r w:rsidRPr="00E9616B">
        <w:rPr>
          <w:rFonts w:cs="David"/>
          <w:b/>
          <w:bCs w:val="0"/>
          <w:sz w:val="26"/>
          <w:szCs w:val="26"/>
          <w:rtl/>
        </w:rPr>
        <w:tab/>
        <w:t xml:space="preserve">מהסכום שהוקצב לתחום זה יחולק בין התאגידים המבקשים והנמנים בתחום, באופן שכל תאגיד יקבל חלק יחסי בהתאם ליחס של הכנסותיו העצמיות להכנסות העצמיות של כלל התאגידים המבקשים כפי שדווח בדו"ח הכספי המבוקר על ידי רו"ח של שנה קודמת, ואשר </w:t>
      </w:r>
      <w:r w:rsidRPr="00E9616B">
        <w:rPr>
          <w:rFonts w:cs="David" w:hint="cs"/>
          <w:b/>
          <w:bCs w:val="0"/>
          <w:sz w:val="26"/>
          <w:szCs w:val="26"/>
          <w:rtl/>
        </w:rPr>
        <w:t>ייעוד</w:t>
      </w:r>
      <w:r w:rsidRPr="00E9616B">
        <w:rPr>
          <w:rFonts w:cs="David" w:hint="eastAsia"/>
          <w:b/>
          <w:bCs w:val="0"/>
          <w:sz w:val="26"/>
          <w:szCs w:val="26"/>
          <w:rtl/>
        </w:rPr>
        <w:t>ם</w:t>
      </w:r>
      <w:r w:rsidRPr="00E9616B">
        <w:rPr>
          <w:rFonts w:cs="David"/>
          <w:b/>
          <w:bCs w:val="0"/>
          <w:sz w:val="26"/>
          <w:szCs w:val="26"/>
          <w:rtl/>
        </w:rPr>
        <w:t xml:space="preserve"> היה לפעילותו השוטפת בתחום.</w:t>
      </w:r>
    </w:p>
    <w:p w:rsidR="00727650" w:rsidRPr="00621689" w:rsidRDefault="00727650" w:rsidP="00727650">
      <w:pPr>
        <w:pStyle w:val="a9"/>
        <w:numPr>
          <w:ilvl w:val="0"/>
          <w:numId w:val="16"/>
        </w:numPr>
        <w:jc w:val="both"/>
        <w:rPr>
          <w:rFonts w:ascii="David" w:hAnsi="David" w:cs="David"/>
          <w:b/>
          <w:bCs w:val="0"/>
          <w:sz w:val="26"/>
          <w:szCs w:val="26"/>
          <w:rtl/>
        </w:rPr>
      </w:pPr>
      <w:r w:rsidRPr="00621689">
        <w:rPr>
          <w:rFonts w:ascii="David" w:hAnsi="David" w:cs="David"/>
          <w:b/>
          <w:bCs w:val="0"/>
          <w:sz w:val="26"/>
          <w:szCs w:val="26"/>
          <w:rtl/>
        </w:rPr>
        <w:t xml:space="preserve">השינוי דורש סעיף תקציבי נפרד ל"תאגידים העוסקים בתחום הרווחה המעניקים טיפול ושירותים לחולים כרוניים ונכים" וסעיף תקציבי נפרד ל"תאגידים העוסקים בתחום הרווחה המעניקים טיפול ושירותים לנזקקים (כגון: בתי תמחוי, חלוקת מזון וכו')", בהכנת תקציב העירייה 2022. </w:t>
      </w:r>
    </w:p>
    <w:p w:rsidR="00727650" w:rsidRPr="00621689" w:rsidRDefault="00727650" w:rsidP="00727650">
      <w:pPr>
        <w:pStyle w:val="a9"/>
        <w:spacing w:before="0"/>
        <w:ind w:left="360"/>
        <w:rPr>
          <w:rFonts w:ascii="David" w:hAnsi="David" w:cs="David"/>
          <w:b/>
          <w:bCs w:val="0"/>
          <w:sz w:val="26"/>
          <w:szCs w:val="26"/>
          <w:rtl/>
        </w:rPr>
      </w:pPr>
    </w:p>
    <w:p w:rsidR="00D03C67" w:rsidRPr="00621689" w:rsidRDefault="00D03C67" w:rsidP="00D03C67">
      <w:pPr>
        <w:pStyle w:val="a9"/>
        <w:numPr>
          <w:ilvl w:val="0"/>
          <w:numId w:val="16"/>
        </w:numPr>
        <w:spacing w:before="0"/>
        <w:rPr>
          <w:rFonts w:ascii="David" w:hAnsi="David" w:cs="David"/>
          <w:b/>
          <w:bCs w:val="0"/>
          <w:sz w:val="26"/>
          <w:szCs w:val="26"/>
        </w:rPr>
      </w:pPr>
      <w:r w:rsidRPr="00621689">
        <w:rPr>
          <w:rFonts w:ascii="David" w:hAnsi="David" w:cs="David"/>
          <w:b/>
          <w:bCs w:val="0"/>
          <w:sz w:val="26"/>
          <w:szCs w:val="26"/>
          <w:rtl/>
        </w:rPr>
        <w:t>הסעיפים במסמך "תבחינים (קריטריונים חלוקת תמיכות 2022)" נוסחו בהתאם.</w:t>
      </w:r>
    </w:p>
    <w:p w:rsidR="002F7A49" w:rsidRPr="00621689" w:rsidRDefault="00D03C67" w:rsidP="00D03C67">
      <w:pPr>
        <w:pStyle w:val="a9"/>
        <w:numPr>
          <w:ilvl w:val="0"/>
          <w:numId w:val="5"/>
        </w:numPr>
        <w:rPr>
          <w:rFonts w:ascii="David" w:hAnsi="David" w:cs="David"/>
          <w:b/>
          <w:bCs w:val="0"/>
          <w:sz w:val="26"/>
          <w:szCs w:val="26"/>
        </w:rPr>
      </w:pPr>
      <w:r w:rsidRPr="00621689">
        <w:rPr>
          <w:rFonts w:ascii="David" w:hAnsi="David" w:cs="David"/>
          <w:b/>
          <w:bCs w:val="0"/>
          <w:sz w:val="26"/>
          <w:szCs w:val="26"/>
          <w:rtl/>
        </w:rPr>
        <w:lastRenderedPageBreak/>
        <w:t xml:space="preserve">לאחר עדכון התבחינים על פי הבקשות הנ"ל </w:t>
      </w:r>
      <w:r w:rsidR="00C612C1" w:rsidRPr="00621689">
        <w:rPr>
          <w:rFonts w:ascii="David" w:hAnsi="David" w:cs="David"/>
          <w:b/>
          <w:bCs w:val="0"/>
          <w:sz w:val="26"/>
          <w:szCs w:val="26"/>
          <w:rtl/>
        </w:rPr>
        <w:t xml:space="preserve">הועדה המקצועית לענייני תמיכות ממליצה בפני מועצת העיר לאשר תבחינים (קריטריונים) </w:t>
      </w:r>
      <w:r w:rsidR="002F7A49" w:rsidRPr="00621689">
        <w:rPr>
          <w:rFonts w:ascii="David" w:hAnsi="David" w:cs="David"/>
          <w:b/>
          <w:bCs w:val="0"/>
          <w:sz w:val="26"/>
          <w:szCs w:val="26"/>
          <w:rtl/>
        </w:rPr>
        <w:t>לחלוקת תמיכות לשנת 2022.</w:t>
      </w:r>
      <w:r w:rsidR="002F7A49" w:rsidRPr="00621689">
        <w:rPr>
          <w:rFonts w:ascii="David" w:hAnsi="David" w:cs="David"/>
          <w:b/>
          <w:bCs w:val="0"/>
          <w:sz w:val="26"/>
          <w:szCs w:val="26"/>
          <w:rtl/>
        </w:rPr>
        <w:br/>
        <w:t xml:space="preserve">מצ"ב נספח א' – </w:t>
      </w:r>
      <w:r w:rsidR="00C612C1" w:rsidRPr="00621689">
        <w:rPr>
          <w:rFonts w:ascii="David" w:hAnsi="David" w:cs="David"/>
          <w:b/>
          <w:bCs w:val="0"/>
          <w:sz w:val="26"/>
          <w:szCs w:val="26"/>
          <w:rtl/>
        </w:rPr>
        <w:t>תבחינים</w:t>
      </w:r>
      <w:r w:rsidRPr="00621689">
        <w:rPr>
          <w:rFonts w:ascii="David" w:hAnsi="David" w:cs="David"/>
          <w:b/>
          <w:bCs w:val="0"/>
          <w:sz w:val="26"/>
          <w:szCs w:val="26"/>
          <w:rtl/>
        </w:rPr>
        <w:t xml:space="preserve"> מעודכנים לשנת</w:t>
      </w:r>
      <w:r w:rsidR="002F7A49" w:rsidRPr="00621689">
        <w:rPr>
          <w:rFonts w:ascii="David" w:hAnsi="David" w:cs="David"/>
          <w:b/>
          <w:bCs w:val="0"/>
          <w:sz w:val="26"/>
          <w:szCs w:val="26"/>
          <w:rtl/>
        </w:rPr>
        <w:t xml:space="preserve"> 2022</w:t>
      </w:r>
      <w:r w:rsidR="00D65CD5" w:rsidRPr="00621689">
        <w:rPr>
          <w:rFonts w:ascii="David" w:hAnsi="David" w:cs="David"/>
          <w:b/>
          <w:bCs w:val="0"/>
          <w:sz w:val="26"/>
          <w:szCs w:val="26"/>
          <w:rtl/>
        </w:rPr>
        <w:t>.</w:t>
      </w:r>
    </w:p>
    <w:p w:rsidR="002F7A49" w:rsidRPr="00621689" w:rsidRDefault="002F7A49" w:rsidP="002F7A49">
      <w:pPr>
        <w:ind w:left="360"/>
        <w:rPr>
          <w:rFonts w:ascii="David" w:hAnsi="David" w:cs="David"/>
          <w:b/>
          <w:bCs w:val="0"/>
          <w:sz w:val="26"/>
          <w:szCs w:val="26"/>
          <w:rtl/>
        </w:rPr>
      </w:pPr>
      <w:r w:rsidRPr="00621689">
        <w:rPr>
          <w:rFonts w:ascii="David" w:hAnsi="David" w:cs="David"/>
          <w:b/>
          <w:bCs w:val="0"/>
          <w:sz w:val="26"/>
          <w:szCs w:val="26"/>
          <w:rtl/>
        </w:rPr>
        <w:t>נספח ב' – מהות העדכונים בנושא ספורט כללי.</w:t>
      </w:r>
    </w:p>
    <w:p w:rsidR="00C612C1" w:rsidRDefault="002F7A49" w:rsidP="002F7A49">
      <w:pPr>
        <w:ind w:left="360"/>
        <w:rPr>
          <w:rFonts w:ascii="David" w:hAnsi="David" w:cs="David"/>
          <w:b/>
          <w:bCs w:val="0"/>
          <w:sz w:val="26"/>
          <w:szCs w:val="26"/>
          <w:rtl/>
        </w:rPr>
      </w:pPr>
      <w:r w:rsidRPr="00621689">
        <w:rPr>
          <w:rFonts w:ascii="David" w:hAnsi="David" w:cs="David"/>
          <w:b/>
          <w:bCs w:val="0"/>
          <w:sz w:val="26"/>
          <w:szCs w:val="26"/>
          <w:rtl/>
        </w:rPr>
        <w:t xml:space="preserve">נספח ג' – </w:t>
      </w:r>
      <w:proofErr w:type="spellStart"/>
      <w:r w:rsidRPr="00621689">
        <w:rPr>
          <w:rFonts w:ascii="David" w:hAnsi="David" w:cs="David"/>
          <w:b/>
          <w:bCs w:val="0"/>
          <w:sz w:val="26"/>
          <w:szCs w:val="26"/>
          <w:rtl/>
        </w:rPr>
        <w:t>חוו"ד</w:t>
      </w:r>
      <w:proofErr w:type="spellEnd"/>
      <w:r w:rsidR="00C612C1" w:rsidRPr="00621689">
        <w:rPr>
          <w:rFonts w:ascii="David" w:hAnsi="David" w:cs="David"/>
          <w:b/>
          <w:bCs w:val="0"/>
          <w:sz w:val="26"/>
          <w:szCs w:val="26"/>
          <w:rtl/>
        </w:rPr>
        <w:t xml:space="preserve"> היועצת המשפטית.</w:t>
      </w:r>
    </w:p>
    <w:p w:rsidR="00934C26" w:rsidRDefault="00934C26" w:rsidP="002F7A49">
      <w:pPr>
        <w:ind w:left="360"/>
        <w:rPr>
          <w:rFonts w:ascii="David" w:hAnsi="David" w:cs="David"/>
          <w:b/>
          <w:bCs w:val="0"/>
          <w:sz w:val="26"/>
          <w:szCs w:val="26"/>
          <w:rtl/>
        </w:rPr>
      </w:pPr>
    </w:p>
    <w:p w:rsidR="00934C26" w:rsidRDefault="00934C26" w:rsidP="002F7A49">
      <w:pPr>
        <w:ind w:left="360"/>
        <w:rPr>
          <w:rFonts w:ascii="David" w:hAnsi="David" w:cs="David"/>
          <w:b/>
          <w:bCs w:val="0"/>
          <w:sz w:val="26"/>
          <w:szCs w:val="26"/>
          <w:rtl/>
        </w:rPr>
      </w:pPr>
    </w:p>
    <w:p w:rsidR="00934C26" w:rsidRDefault="00934C26" w:rsidP="002F7A49">
      <w:pPr>
        <w:ind w:left="360"/>
        <w:rPr>
          <w:rFonts w:ascii="David" w:hAnsi="David" w:cs="David"/>
          <w:b/>
          <w:bCs w:val="0"/>
          <w:sz w:val="26"/>
          <w:szCs w:val="26"/>
          <w:rtl/>
        </w:rPr>
      </w:pPr>
    </w:p>
    <w:p w:rsidR="00934C26" w:rsidRDefault="00934C26" w:rsidP="002F7A49">
      <w:pPr>
        <w:ind w:left="360"/>
        <w:rPr>
          <w:rFonts w:ascii="David" w:hAnsi="David" w:cs="David"/>
          <w:b/>
          <w:bCs w:val="0"/>
          <w:sz w:val="26"/>
          <w:szCs w:val="26"/>
          <w:rtl/>
        </w:rPr>
      </w:pPr>
    </w:p>
    <w:p w:rsidR="00934C26" w:rsidRPr="00621689" w:rsidRDefault="00934C26" w:rsidP="002F7A49">
      <w:pPr>
        <w:ind w:left="360"/>
        <w:rPr>
          <w:rFonts w:ascii="David" w:hAnsi="David" w:cs="David"/>
          <w:b/>
          <w:bCs w:val="0"/>
          <w:sz w:val="26"/>
          <w:szCs w:val="26"/>
          <w:rtl/>
        </w:rPr>
      </w:pPr>
    </w:p>
    <w:p w:rsidR="00FC5652" w:rsidRPr="00621689" w:rsidRDefault="00DE7148" w:rsidP="003F10A9">
      <w:pPr>
        <w:ind w:left="6480"/>
        <w:rPr>
          <w:rFonts w:ascii="David" w:hAnsi="David" w:cs="David"/>
          <w:sz w:val="26"/>
          <w:szCs w:val="26"/>
          <w:rtl/>
        </w:rPr>
      </w:pPr>
      <w:bookmarkStart w:id="0" w:name="_GoBack"/>
      <w:r w:rsidRPr="00DE7148">
        <w:rPr>
          <w:rFonts w:ascii="David" w:hAnsi="David" w:cs="David"/>
          <w:noProof/>
          <w:sz w:val="26"/>
          <w:szCs w:val="26"/>
          <w:rtl/>
        </w:rPr>
        <w:drawing>
          <wp:inline distT="0" distB="0" distL="0" distR="0">
            <wp:extent cx="1400175" cy="1299298"/>
            <wp:effectExtent l="0" t="0" r="0" b="0"/>
            <wp:docPr id="3" name="תמונה 3" descr="חתימת מרק זלובינסקי, עוזר מנכ&quot;ל העירייה ורכז הוועדה" title="חת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20000"/>
                      <a:extLst>
                        <a:ext uri="{28A0092B-C50C-407E-A947-70E740481C1C}">
                          <a14:useLocalDpi xmlns:a14="http://schemas.microsoft.com/office/drawing/2010/main" val="0"/>
                        </a:ext>
                      </a:extLst>
                    </a:blip>
                    <a:srcRect/>
                    <a:stretch>
                      <a:fillRect/>
                    </a:stretch>
                  </pic:blipFill>
                  <pic:spPr bwMode="auto">
                    <a:xfrm>
                      <a:off x="0" y="0"/>
                      <a:ext cx="1436573" cy="1333073"/>
                    </a:xfrm>
                    <a:prstGeom prst="rect">
                      <a:avLst/>
                    </a:prstGeom>
                    <a:noFill/>
                    <a:ln>
                      <a:noFill/>
                    </a:ln>
                  </pic:spPr>
                </pic:pic>
              </a:graphicData>
            </a:graphic>
          </wp:inline>
        </w:drawing>
      </w:r>
      <w:bookmarkEnd w:id="0"/>
    </w:p>
    <w:sectPr w:rsidR="00FC5652" w:rsidRPr="00621689" w:rsidSect="0091144C">
      <w:headerReference w:type="even" r:id="rId9"/>
      <w:headerReference w:type="default" r:id="rId10"/>
      <w:footerReference w:type="default" r:id="rId11"/>
      <w:pgSz w:w="11906" w:h="16838" w:code="9"/>
      <w:pgMar w:top="1440" w:right="1418" w:bottom="1701" w:left="1418" w:header="510" w:footer="431"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508" w:rsidRDefault="00DD2508">
      <w:r>
        <w:separator/>
      </w:r>
    </w:p>
  </w:endnote>
  <w:endnote w:type="continuationSeparator" w:id="0">
    <w:p w:rsidR="00DD2508" w:rsidRDefault="00DD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opType Soncino">
    <w:altName w:val="Courier New"/>
    <w:panose1 w:val="020103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D5" w:rsidRDefault="00D65CD5" w:rsidP="00DC7A46">
    <w:pPr>
      <w:pStyle w:val="a4"/>
      <w:pBdr>
        <w:bottom w:val="single" w:sz="12" w:space="1" w:color="auto"/>
      </w:pBdr>
      <w:spacing w:before="120"/>
      <w:jc w:val="center"/>
      <w:rPr>
        <w:rFonts w:ascii="Arial" w:hAnsi="Arial" w:cs="Arial"/>
        <w:b/>
        <w:color w:val="21598B"/>
        <w:rtl/>
      </w:rPr>
    </w:pPr>
    <w:r w:rsidRPr="002F7A49">
      <w:rPr>
        <w:rFonts w:ascii="Arial" w:hAnsi="Arial" w:cs="Arial"/>
        <w:b/>
        <w:color w:val="21598B"/>
      </w:rPr>
      <w:fldChar w:fldCharType="begin"/>
    </w:r>
    <w:r w:rsidRPr="002F7A49">
      <w:rPr>
        <w:rFonts w:ascii="Arial" w:hAnsi="Arial" w:cs="Arial"/>
        <w:b/>
        <w:color w:val="21598B"/>
      </w:rPr>
      <w:instrText>PAGE   \* MERGEFORMAT</w:instrText>
    </w:r>
    <w:r w:rsidRPr="002F7A49">
      <w:rPr>
        <w:rFonts w:ascii="Arial" w:hAnsi="Arial" w:cs="Arial"/>
        <w:b/>
        <w:color w:val="21598B"/>
      </w:rPr>
      <w:fldChar w:fldCharType="separate"/>
    </w:r>
    <w:r w:rsidR="00724ADE" w:rsidRPr="00724ADE">
      <w:rPr>
        <w:rFonts w:ascii="Arial" w:hAnsi="Arial" w:cs="Arial"/>
        <w:b/>
        <w:noProof/>
        <w:color w:val="21598B"/>
        <w:rtl/>
        <w:lang w:val="he-IL"/>
      </w:rPr>
      <w:t>3</w:t>
    </w:r>
    <w:r w:rsidRPr="002F7A49">
      <w:rPr>
        <w:rFonts w:ascii="Arial" w:hAnsi="Arial" w:cs="Arial"/>
        <w:b/>
        <w:color w:val="21598B"/>
      </w:rPr>
      <w:fldChar w:fldCharType="end"/>
    </w:r>
  </w:p>
  <w:p w:rsidR="00D65CD5" w:rsidRPr="002F78B4" w:rsidRDefault="00D65CD5"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D65CD5" w:rsidRPr="002C17A8" w:rsidRDefault="00D65CD5" w:rsidP="002A12D2">
    <w:pPr>
      <w:pStyle w:val="a4"/>
      <w:jc w:val="center"/>
      <w:rPr>
        <w:rFonts w:ascii="Arial" w:hAnsi="Arial" w:cs="Arial"/>
        <w:b/>
        <w:bCs w:val="0"/>
        <w:color w:val="21598B"/>
        <w:sz w:val="28"/>
        <w:rtl/>
      </w:rPr>
    </w:pPr>
    <w:proofErr w:type="gramStart"/>
    <w:r w:rsidRPr="002C17A8">
      <w:rPr>
        <w:rFonts w:ascii="Arial" w:hAnsi="Arial" w:cs="Arial"/>
        <w:b/>
        <w:bCs w:val="0"/>
        <w:color w:val="21598B"/>
        <w:sz w:val="28"/>
      </w:rPr>
      <w:t>E-Mail :</w:t>
    </w:r>
    <w:proofErr w:type="gramEnd"/>
    <w:r w:rsidRPr="002C17A8">
      <w:rPr>
        <w:rFonts w:ascii="Arial" w:hAnsi="Arial" w:cs="Arial"/>
        <w:b/>
        <w:bCs w:val="0"/>
        <w:color w:val="21598B"/>
        <w:sz w:val="28"/>
      </w:rPr>
      <w:t xml:space="preserve"> man</w:t>
    </w:r>
    <w:r>
      <w:rPr>
        <w:rFonts w:ascii="Arial" w:hAnsi="Arial" w:cs="Arial"/>
        <w:b/>
        <w:bCs w:val="0"/>
        <w:color w:val="21598B"/>
        <w:sz w:val="28"/>
      </w:rPr>
      <w:t>c</w:t>
    </w:r>
    <w:r w:rsidRPr="002C17A8">
      <w:rPr>
        <w:rFonts w:ascii="Arial" w:hAnsi="Arial" w:cs="Arial"/>
        <w:b/>
        <w:bCs w:val="0"/>
        <w:color w:val="21598B"/>
        <w:sz w:val="28"/>
      </w:rPr>
      <w:t>al@netanya.muni.il</w:t>
    </w:r>
  </w:p>
  <w:p w:rsidR="00D65CD5" w:rsidRPr="000A535B" w:rsidRDefault="00D65CD5" w:rsidP="00D33D39">
    <w:pPr>
      <w:pStyle w:val="a4"/>
      <w:jc w:val="center"/>
      <w:rPr>
        <w:color w:val="21598B"/>
        <w:szCs w:val="20"/>
        <w:rtl/>
      </w:rPr>
    </w:pPr>
  </w:p>
  <w:p w:rsidR="00D65CD5" w:rsidRPr="00D33D39" w:rsidRDefault="00D65CD5" w:rsidP="000719D9">
    <w:pPr>
      <w:pStyle w:val="a4"/>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508" w:rsidRDefault="00DD2508">
      <w:r>
        <w:separator/>
      </w:r>
    </w:p>
  </w:footnote>
  <w:footnote w:type="continuationSeparator" w:id="0">
    <w:p w:rsidR="00DD2508" w:rsidRDefault="00DD25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D5" w:rsidRDefault="00D65CD5" w:rsidP="0091144C">
    <w:pPr>
      <w:pStyle w:val="a3"/>
      <w:spacing w:after="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CD5" w:rsidRPr="002F78B4" w:rsidRDefault="00D65CD5" w:rsidP="0091144C">
    <w:pPr>
      <w:pStyle w:val="a3"/>
      <w:tabs>
        <w:tab w:val="clear" w:pos="4153"/>
        <w:tab w:val="clear" w:pos="8306"/>
        <w:tab w:val="right" w:pos="1557"/>
        <w:tab w:val="right" w:pos="9070"/>
      </w:tabs>
      <w:ind w:left="281"/>
      <w:rPr>
        <w:rFonts w:cs="David"/>
        <w:sz w:val="32"/>
        <w:szCs w:val="32"/>
        <w:rtl/>
      </w:rPr>
    </w:pPr>
    <w:r>
      <w:rPr>
        <w:noProof/>
      </w:rPr>
      <w:drawing>
        <wp:inline distT="0" distB="0" distL="0" distR="0" wp14:anchorId="46B53CB4" wp14:editId="31E6957D">
          <wp:extent cx="473710" cy="675640"/>
          <wp:effectExtent l="0" t="0" r="2540" b="0"/>
          <wp:docPr id="1" name="תמונה 1" descr="עיריית נתניה" title="עיריית נתנ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inline>
      </w:drawing>
    </w:r>
    <w:r>
      <w:rPr>
        <w:rFonts w:cs="David" w:hint="cs"/>
        <w:sz w:val="32"/>
        <w:szCs w:val="32"/>
        <w:rtl/>
      </w:rPr>
      <w:tab/>
    </w:r>
    <w:r>
      <w:rPr>
        <w:rFonts w:cs="David" w:hint="cs"/>
        <w:sz w:val="32"/>
        <w:szCs w:val="32"/>
        <w:rtl/>
      </w:rPr>
      <w:tab/>
    </w:r>
    <w:r>
      <w:rPr>
        <w:noProof/>
      </w:rPr>
      <w:drawing>
        <wp:inline distT="0" distB="0" distL="0" distR="0" wp14:anchorId="7601BCEA" wp14:editId="3BB95B6A">
          <wp:extent cx="1169738" cy="956226"/>
          <wp:effectExtent l="0" t="0" r="0" b="0"/>
          <wp:docPr id="2" name="תמונה 3" descr="תו תקן איכות יהלום" title="תו תקן איכות יהל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C:\Users\shirly_g\Desktop\גרסה שקופה יהלום-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101" cy="958158"/>
                  </a:xfrm>
                  <a:prstGeom prst="rect">
                    <a:avLst/>
                  </a:prstGeom>
                  <a:noFill/>
                  <a:ln>
                    <a:noFill/>
                  </a:ln>
                </pic:spPr>
              </pic:pic>
            </a:graphicData>
          </a:graphic>
        </wp:inline>
      </w:drawing>
    </w:r>
  </w:p>
  <w:p w:rsidR="00D65CD5" w:rsidRPr="00DA1844" w:rsidRDefault="00D65CD5" w:rsidP="0091144C">
    <w:pPr>
      <w:pStyle w:val="a3"/>
      <w:spacing w:after="360"/>
      <w:rPr>
        <w:color w:val="365F91" w:themeColor="accent1" w:themeShade="BF"/>
        <w:sz w:val="28"/>
        <w:szCs w:val="28"/>
        <w:rtl/>
      </w:rPr>
    </w:pPr>
    <w:r w:rsidRPr="00DA1844">
      <w:rPr>
        <w:rFonts w:hint="cs"/>
        <w:color w:val="365F91" w:themeColor="accent1" w:themeShade="BF"/>
        <w:sz w:val="28"/>
        <w:szCs w:val="28"/>
        <w:rtl/>
      </w:rPr>
      <w:t>לשכת מנכ"ל</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20F3"/>
    <w:multiLevelType w:val="hybridMultilevel"/>
    <w:tmpl w:val="D8D631A4"/>
    <w:lvl w:ilvl="0" w:tplc="63EA67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96013"/>
    <w:multiLevelType w:val="hybridMultilevel"/>
    <w:tmpl w:val="B7CC9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42F40"/>
    <w:multiLevelType w:val="hybridMultilevel"/>
    <w:tmpl w:val="6BD89F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B396649"/>
    <w:multiLevelType w:val="hybridMultilevel"/>
    <w:tmpl w:val="CF707690"/>
    <w:lvl w:ilvl="0" w:tplc="DDC2EFA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4A6D71E0"/>
    <w:multiLevelType w:val="hybridMultilevel"/>
    <w:tmpl w:val="B7CC9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BD6901"/>
    <w:multiLevelType w:val="hybridMultilevel"/>
    <w:tmpl w:val="7908A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771BA1"/>
    <w:multiLevelType w:val="hybridMultilevel"/>
    <w:tmpl w:val="C8841A74"/>
    <w:lvl w:ilvl="0" w:tplc="166CAD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C96888"/>
    <w:multiLevelType w:val="hybridMultilevel"/>
    <w:tmpl w:val="E0827DCA"/>
    <w:lvl w:ilvl="0" w:tplc="B1AEF1E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CE47EC"/>
    <w:multiLevelType w:val="hybridMultilevel"/>
    <w:tmpl w:val="045694FE"/>
    <w:lvl w:ilvl="0" w:tplc="50DC678C">
      <w:start w:val="3"/>
      <w:numFmt w:val="bullet"/>
      <w:lvlText w:val=""/>
      <w:lvlJc w:val="left"/>
      <w:pPr>
        <w:ind w:left="720" w:hanging="360"/>
      </w:pPr>
      <w:rPr>
        <w:rFonts w:ascii="Symbol" w:eastAsia="Times New Roman" w:hAnsi="Symbol" w:cs="David"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65EC1"/>
    <w:multiLevelType w:val="hybridMultilevel"/>
    <w:tmpl w:val="C3648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CE2807"/>
    <w:multiLevelType w:val="hybridMultilevel"/>
    <w:tmpl w:val="EE748718"/>
    <w:lvl w:ilvl="0" w:tplc="55FAEF1E">
      <w:start w:val="3"/>
      <w:numFmt w:val="bullet"/>
      <w:lvlText w:val=""/>
      <w:lvlJc w:val="left"/>
      <w:pPr>
        <w:ind w:left="720" w:hanging="360"/>
      </w:pPr>
      <w:rPr>
        <w:rFonts w:ascii="Symbol" w:eastAsia="Times New Roman" w:hAnsi="Symbol" w:cs="TopType Sonc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67C84"/>
    <w:multiLevelType w:val="hybridMultilevel"/>
    <w:tmpl w:val="EA821D6E"/>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A0A4F39"/>
    <w:multiLevelType w:val="hybridMultilevel"/>
    <w:tmpl w:val="F500B278"/>
    <w:lvl w:ilvl="0" w:tplc="FE524E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BE3F87"/>
    <w:multiLevelType w:val="hybridMultilevel"/>
    <w:tmpl w:val="3F4251B4"/>
    <w:lvl w:ilvl="0" w:tplc="6CF6B1FA">
      <w:start w:val="2"/>
      <w:numFmt w:val="bullet"/>
      <w:lvlText w:val="-"/>
      <w:lvlJc w:val="left"/>
      <w:pPr>
        <w:ind w:left="720" w:hanging="360"/>
      </w:pPr>
      <w:rPr>
        <w:rFonts w:ascii="Arial" w:eastAsia="Times New Roman" w:hAnsi="Arial" w:cs="TopType Sonc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13"/>
  </w:num>
  <w:num w:numId="6">
    <w:abstractNumId w:val="12"/>
  </w:num>
  <w:num w:numId="7">
    <w:abstractNumId w:val="15"/>
  </w:num>
  <w:num w:numId="8">
    <w:abstractNumId w:val="3"/>
  </w:num>
  <w:num w:numId="9">
    <w:abstractNumId w:val="9"/>
  </w:num>
  <w:num w:numId="10">
    <w:abstractNumId w:val="0"/>
  </w:num>
  <w:num w:numId="11">
    <w:abstractNumId w:val="11"/>
  </w:num>
  <w:num w:numId="12">
    <w:abstractNumId w:val="2"/>
  </w:num>
  <w:num w:numId="13">
    <w:abstractNumId w:val="7"/>
  </w:num>
  <w:num w:numId="14">
    <w:abstractNumId w:val="14"/>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8A"/>
    <w:rsid w:val="00002E49"/>
    <w:rsid w:val="00017B00"/>
    <w:rsid w:val="000314DF"/>
    <w:rsid w:val="000316AE"/>
    <w:rsid w:val="0003400A"/>
    <w:rsid w:val="0004374D"/>
    <w:rsid w:val="000719D9"/>
    <w:rsid w:val="00074696"/>
    <w:rsid w:val="0009269E"/>
    <w:rsid w:val="000A134C"/>
    <w:rsid w:val="000A535B"/>
    <w:rsid w:val="000B1C81"/>
    <w:rsid w:val="000B2754"/>
    <w:rsid w:val="000D672C"/>
    <w:rsid w:val="000E245A"/>
    <w:rsid w:val="000E3F8E"/>
    <w:rsid w:val="000E7E3E"/>
    <w:rsid w:val="00112E1F"/>
    <w:rsid w:val="001222E8"/>
    <w:rsid w:val="0012240D"/>
    <w:rsid w:val="0012480A"/>
    <w:rsid w:val="0012793D"/>
    <w:rsid w:val="001318CD"/>
    <w:rsid w:val="00145B48"/>
    <w:rsid w:val="001624F9"/>
    <w:rsid w:val="00173DA2"/>
    <w:rsid w:val="001B32B0"/>
    <w:rsid w:val="001E160C"/>
    <w:rsid w:val="002039A1"/>
    <w:rsid w:val="00207C41"/>
    <w:rsid w:val="00211DF6"/>
    <w:rsid w:val="0021437D"/>
    <w:rsid w:val="00217EA8"/>
    <w:rsid w:val="0022518A"/>
    <w:rsid w:val="0023178A"/>
    <w:rsid w:val="00242D5D"/>
    <w:rsid w:val="00247733"/>
    <w:rsid w:val="00256731"/>
    <w:rsid w:val="00281C93"/>
    <w:rsid w:val="002832F2"/>
    <w:rsid w:val="00283E0C"/>
    <w:rsid w:val="00287BB7"/>
    <w:rsid w:val="002A12D2"/>
    <w:rsid w:val="002B5A40"/>
    <w:rsid w:val="002C17A8"/>
    <w:rsid w:val="002D173A"/>
    <w:rsid w:val="002E7102"/>
    <w:rsid w:val="002F3D8C"/>
    <w:rsid w:val="002F78B4"/>
    <w:rsid w:val="002F7A49"/>
    <w:rsid w:val="00350AD0"/>
    <w:rsid w:val="003547B7"/>
    <w:rsid w:val="003566C2"/>
    <w:rsid w:val="0036124B"/>
    <w:rsid w:val="00362D9E"/>
    <w:rsid w:val="00364CCA"/>
    <w:rsid w:val="00365D97"/>
    <w:rsid w:val="00384A2C"/>
    <w:rsid w:val="003A0D2D"/>
    <w:rsid w:val="003A2CD3"/>
    <w:rsid w:val="003A2F70"/>
    <w:rsid w:val="003B0407"/>
    <w:rsid w:val="003C607C"/>
    <w:rsid w:val="003F10A9"/>
    <w:rsid w:val="004034B3"/>
    <w:rsid w:val="00405A91"/>
    <w:rsid w:val="00405BF6"/>
    <w:rsid w:val="0041545D"/>
    <w:rsid w:val="0042499B"/>
    <w:rsid w:val="00447EF4"/>
    <w:rsid w:val="00460F92"/>
    <w:rsid w:val="00463255"/>
    <w:rsid w:val="00471A60"/>
    <w:rsid w:val="004803EF"/>
    <w:rsid w:val="00494423"/>
    <w:rsid w:val="00494E51"/>
    <w:rsid w:val="004A54C0"/>
    <w:rsid w:val="004B4A9C"/>
    <w:rsid w:val="004B7361"/>
    <w:rsid w:val="004C09B3"/>
    <w:rsid w:val="004C6048"/>
    <w:rsid w:val="004D1D2D"/>
    <w:rsid w:val="004E0119"/>
    <w:rsid w:val="004E0230"/>
    <w:rsid w:val="004F1606"/>
    <w:rsid w:val="004F2FA6"/>
    <w:rsid w:val="00506CAB"/>
    <w:rsid w:val="00556708"/>
    <w:rsid w:val="00565C87"/>
    <w:rsid w:val="00566E65"/>
    <w:rsid w:val="005723C8"/>
    <w:rsid w:val="00575631"/>
    <w:rsid w:val="00587746"/>
    <w:rsid w:val="005931AC"/>
    <w:rsid w:val="00597165"/>
    <w:rsid w:val="005B3D08"/>
    <w:rsid w:val="005B496A"/>
    <w:rsid w:val="005C6792"/>
    <w:rsid w:val="005E55C9"/>
    <w:rsid w:val="005F33CF"/>
    <w:rsid w:val="005F6DB8"/>
    <w:rsid w:val="006033A6"/>
    <w:rsid w:val="00621689"/>
    <w:rsid w:val="0067098C"/>
    <w:rsid w:val="00673001"/>
    <w:rsid w:val="00674E54"/>
    <w:rsid w:val="006816FC"/>
    <w:rsid w:val="006938F8"/>
    <w:rsid w:val="006973A0"/>
    <w:rsid w:val="006C6DFB"/>
    <w:rsid w:val="006C757E"/>
    <w:rsid w:val="006D5424"/>
    <w:rsid w:val="006D7AF6"/>
    <w:rsid w:val="006F50D4"/>
    <w:rsid w:val="007002C7"/>
    <w:rsid w:val="00716DD2"/>
    <w:rsid w:val="00724ADE"/>
    <w:rsid w:val="007273CC"/>
    <w:rsid w:val="00727650"/>
    <w:rsid w:val="00727F32"/>
    <w:rsid w:val="00742940"/>
    <w:rsid w:val="007532F9"/>
    <w:rsid w:val="0076562C"/>
    <w:rsid w:val="00770E2D"/>
    <w:rsid w:val="00790C24"/>
    <w:rsid w:val="00794C84"/>
    <w:rsid w:val="007A3F08"/>
    <w:rsid w:val="007C6B64"/>
    <w:rsid w:val="007E7ED4"/>
    <w:rsid w:val="008017CC"/>
    <w:rsid w:val="00804442"/>
    <w:rsid w:val="0082380A"/>
    <w:rsid w:val="00826EF6"/>
    <w:rsid w:val="00850E78"/>
    <w:rsid w:val="008519A1"/>
    <w:rsid w:val="0085573F"/>
    <w:rsid w:val="00865EB9"/>
    <w:rsid w:val="0086629D"/>
    <w:rsid w:val="0088574B"/>
    <w:rsid w:val="008A6300"/>
    <w:rsid w:val="008B31B1"/>
    <w:rsid w:val="008B5105"/>
    <w:rsid w:val="008C4903"/>
    <w:rsid w:val="008C6370"/>
    <w:rsid w:val="008D6595"/>
    <w:rsid w:val="008E0A73"/>
    <w:rsid w:val="008F6BFB"/>
    <w:rsid w:val="0091144C"/>
    <w:rsid w:val="0091325D"/>
    <w:rsid w:val="00934C26"/>
    <w:rsid w:val="00957A5E"/>
    <w:rsid w:val="00985C6A"/>
    <w:rsid w:val="009D66CF"/>
    <w:rsid w:val="009E7C7C"/>
    <w:rsid w:val="009F0CE7"/>
    <w:rsid w:val="00A06C5E"/>
    <w:rsid w:val="00A129A2"/>
    <w:rsid w:val="00A17540"/>
    <w:rsid w:val="00A202FB"/>
    <w:rsid w:val="00A23DF5"/>
    <w:rsid w:val="00A31A86"/>
    <w:rsid w:val="00A32C4D"/>
    <w:rsid w:val="00A37DB5"/>
    <w:rsid w:val="00A54864"/>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02CC"/>
    <w:rsid w:val="00B512FD"/>
    <w:rsid w:val="00B5145B"/>
    <w:rsid w:val="00B57719"/>
    <w:rsid w:val="00B623BA"/>
    <w:rsid w:val="00B6525B"/>
    <w:rsid w:val="00B65939"/>
    <w:rsid w:val="00B845BD"/>
    <w:rsid w:val="00BC6301"/>
    <w:rsid w:val="00BD069D"/>
    <w:rsid w:val="00BE182A"/>
    <w:rsid w:val="00BF17F5"/>
    <w:rsid w:val="00C23E3C"/>
    <w:rsid w:val="00C612C1"/>
    <w:rsid w:val="00C6406C"/>
    <w:rsid w:val="00C6621E"/>
    <w:rsid w:val="00C862B7"/>
    <w:rsid w:val="00CA3B7F"/>
    <w:rsid w:val="00CB3FB5"/>
    <w:rsid w:val="00CC4F29"/>
    <w:rsid w:val="00CE57F8"/>
    <w:rsid w:val="00D03C67"/>
    <w:rsid w:val="00D055F9"/>
    <w:rsid w:val="00D10EB3"/>
    <w:rsid w:val="00D33D39"/>
    <w:rsid w:val="00D502F8"/>
    <w:rsid w:val="00D52F77"/>
    <w:rsid w:val="00D57460"/>
    <w:rsid w:val="00D64D65"/>
    <w:rsid w:val="00D65CD5"/>
    <w:rsid w:val="00D66231"/>
    <w:rsid w:val="00D81B3F"/>
    <w:rsid w:val="00DA1844"/>
    <w:rsid w:val="00DC7A46"/>
    <w:rsid w:val="00DD2508"/>
    <w:rsid w:val="00DE0D33"/>
    <w:rsid w:val="00DE12F8"/>
    <w:rsid w:val="00DE4C1B"/>
    <w:rsid w:val="00DE7148"/>
    <w:rsid w:val="00DF1231"/>
    <w:rsid w:val="00E22318"/>
    <w:rsid w:val="00E27A83"/>
    <w:rsid w:val="00E33FA1"/>
    <w:rsid w:val="00E4539F"/>
    <w:rsid w:val="00E50C99"/>
    <w:rsid w:val="00E5664C"/>
    <w:rsid w:val="00E81D54"/>
    <w:rsid w:val="00E905E6"/>
    <w:rsid w:val="00EA3C0D"/>
    <w:rsid w:val="00EA4A05"/>
    <w:rsid w:val="00EA6D46"/>
    <w:rsid w:val="00EA6FC3"/>
    <w:rsid w:val="00EC0A07"/>
    <w:rsid w:val="00ED79ED"/>
    <w:rsid w:val="00EE481C"/>
    <w:rsid w:val="00EE556B"/>
    <w:rsid w:val="00EE6D6A"/>
    <w:rsid w:val="00EF37DD"/>
    <w:rsid w:val="00F118A4"/>
    <w:rsid w:val="00F466D5"/>
    <w:rsid w:val="00F5407D"/>
    <w:rsid w:val="00F63BA7"/>
    <w:rsid w:val="00F750F7"/>
    <w:rsid w:val="00F90F6A"/>
    <w:rsid w:val="00F930E5"/>
    <w:rsid w:val="00F9741B"/>
    <w:rsid w:val="00F97EEE"/>
    <w:rsid w:val="00FA1422"/>
    <w:rsid w:val="00FB34C5"/>
    <w:rsid w:val="00FC391B"/>
    <w:rsid w:val="00FC5652"/>
    <w:rsid w:val="00FC6978"/>
    <w:rsid w:val="00FD3594"/>
    <w:rsid w:val="00FE7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7191227"/>
  <w15:docId w15:val="{2BADA17F-8DAD-4D7C-BB68-A55DE3BB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18A"/>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link w:val="a4"/>
    <w:locked/>
    <w:rsid w:val="00C23E3C"/>
    <w:rPr>
      <w:rFonts w:ascii="Arial Black" w:hAnsi="Arial Black" w:cs="David"/>
      <w:sz w:val="24"/>
      <w:szCs w:val="24"/>
      <w:lang w:bidi="he-IL"/>
    </w:rPr>
  </w:style>
  <w:style w:type="paragraph" w:styleId="a9">
    <w:name w:val="List Paragraph"/>
    <w:basedOn w:val="a"/>
    <w:uiPriority w:val="34"/>
    <w:qFormat/>
    <w:rsid w:val="00F750F7"/>
    <w:pPr>
      <w:spacing w:before="240"/>
      <w:ind w:left="720"/>
    </w:pPr>
  </w:style>
  <w:style w:type="paragraph" w:styleId="aa">
    <w:name w:val="footnote text"/>
    <w:basedOn w:val="a"/>
    <w:link w:val="ab"/>
    <w:rsid w:val="00B512FD"/>
    <w:rPr>
      <w:sz w:val="20"/>
      <w:szCs w:val="20"/>
    </w:rPr>
  </w:style>
  <w:style w:type="character" w:customStyle="1" w:styleId="ab">
    <w:name w:val="טקסט הערת שוליים תו"/>
    <w:basedOn w:val="a0"/>
    <w:link w:val="aa"/>
    <w:rsid w:val="00B512FD"/>
    <w:rPr>
      <w:rFonts w:ascii="David Transparent" w:hAnsi="David Transparent"/>
      <w:bCs/>
    </w:rPr>
  </w:style>
  <w:style w:type="character" w:styleId="ac">
    <w:name w:val="footnote reference"/>
    <w:basedOn w:val="a0"/>
    <w:rsid w:val="00B512FD"/>
    <w:rPr>
      <w:vertAlign w:val="superscript"/>
    </w:rPr>
  </w:style>
  <w:style w:type="character" w:styleId="ad">
    <w:name w:val="annotation reference"/>
    <w:basedOn w:val="a0"/>
    <w:semiHidden/>
    <w:unhideWhenUsed/>
    <w:rsid w:val="00C612C1"/>
    <w:rPr>
      <w:sz w:val="16"/>
      <w:szCs w:val="16"/>
    </w:rPr>
  </w:style>
  <w:style w:type="paragraph" w:styleId="ae">
    <w:name w:val="annotation text"/>
    <w:basedOn w:val="a"/>
    <w:link w:val="af"/>
    <w:semiHidden/>
    <w:unhideWhenUsed/>
    <w:rsid w:val="00C612C1"/>
    <w:rPr>
      <w:sz w:val="20"/>
      <w:szCs w:val="20"/>
    </w:rPr>
  </w:style>
  <w:style w:type="character" w:customStyle="1" w:styleId="af">
    <w:name w:val="טקסט הערה תו"/>
    <w:basedOn w:val="a0"/>
    <w:link w:val="ae"/>
    <w:semiHidden/>
    <w:rsid w:val="00C612C1"/>
    <w:rPr>
      <w:rFonts w:ascii="David Transparent" w:hAnsi="David Transparent"/>
      <w:bCs/>
    </w:rPr>
  </w:style>
  <w:style w:type="paragraph" w:styleId="af0">
    <w:name w:val="annotation subject"/>
    <w:basedOn w:val="ae"/>
    <w:next w:val="ae"/>
    <w:link w:val="af1"/>
    <w:semiHidden/>
    <w:unhideWhenUsed/>
    <w:rsid w:val="00C612C1"/>
    <w:rPr>
      <w:b/>
    </w:rPr>
  </w:style>
  <w:style w:type="character" w:customStyle="1" w:styleId="af1">
    <w:name w:val="נושא הערה תו"/>
    <w:basedOn w:val="af"/>
    <w:link w:val="af0"/>
    <w:semiHidden/>
    <w:rsid w:val="00C612C1"/>
    <w:rPr>
      <w:rFonts w:ascii="David Transparent" w:hAnsi="David Transparen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13457">
      <w:bodyDiv w:val="1"/>
      <w:marLeft w:val="0"/>
      <w:marRight w:val="0"/>
      <w:marTop w:val="0"/>
      <w:marBottom w:val="0"/>
      <w:divBdr>
        <w:top w:val="none" w:sz="0" w:space="0" w:color="auto"/>
        <w:left w:val="none" w:sz="0" w:space="0" w:color="auto"/>
        <w:bottom w:val="none" w:sz="0" w:space="0" w:color="auto"/>
        <w:right w:val="none" w:sz="0" w:space="0" w:color="auto"/>
      </w:divBdr>
    </w:div>
    <w:div w:id="277031077">
      <w:bodyDiv w:val="1"/>
      <w:marLeft w:val="0"/>
      <w:marRight w:val="0"/>
      <w:marTop w:val="0"/>
      <w:marBottom w:val="0"/>
      <w:divBdr>
        <w:top w:val="none" w:sz="0" w:space="0" w:color="auto"/>
        <w:left w:val="none" w:sz="0" w:space="0" w:color="auto"/>
        <w:bottom w:val="none" w:sz="0" w:space="0" w:color="auto"/>
        <w:right w:val="none" w:sz="0" w:space="0" w:color="auto"/>
      </w:divBdr>
    </w:div>
    <w:div w:id="422997539">
      <w:bodyDiv w:val="1"/>
      <w:marLeft w:val="0"/>
      <w:marRight w:val="0"/>
      <w:marTop w:val="0"/>
      <w:marBottom w:val="0"/>
      <w:divBdr>
        <w:top w:val="none" w:sz="0" w:space="0" w:color="auto"/>
        <w:left w:val="none" w:sz="0" w:space="0" w:color="auto"/>
        <w:bottom w:val="none" w:sz="0" w:space="0" w:color="auto"/>
        <w:right w:val="none" w:sz="0" w:space="0" w:color="auto"/>
      </w:divBdr>
    </w:div>
    <w:div w:id="516964005">
      <w:bodyDiv w:val="1"/>
      <w:marLeft w:val="0"/>
      <w:marRight w:val="0"/>
      <w:marTop w:val="0"/>
      <w:marBottom w:val="0"/>
      <w:divBdr>
        <w:top w:val="none" w:sz="0" w:space="0" w:color="auto"/>
        <w:left w:val="none" w:sz="0" w:space="0" w:color="auto"/>
        <w:bottom w:val="none" w:sz="0" w:space="0" w:color="auto"/>
        <w:right w:val="none" w:sz="0" w:space="0" w:color="auto"/>
      </w:divBdr>
    </w:div>
    <w:div w:id="633869992">
      <w:bodyDiv w:val="1"/>
      <w:marLeft w:val="0"/>
      <w:marRight w:val="0"/>
      <w:marTop w:val="0"/>
      <w:marBottom w:val="0"/>
      <w:divBdr>
        <w:top w:val="none" w:sz="0" w:space="0" w:color="auto"/>
        <w:left w:val="none" w:sz="0" w:space="0" w:color="auto"/>
        <w:bottom w:val="none" w:sz="0" w:space="0" w:color="auto"/>
        <w:right w:val="none" w:sz="0" w:space="0" w:color="auto"/>
      </w:divBdr>
    </w:div>
    <w:div w:id="635451540">
      <w:bodyDiv w:val="1"/>
      <w:marLeft w:val="0"/>
      <w:marRight w:val="0"/>
      <w:marTop w:val="0"/>
      <w:marBottom w:val="0"/>
      <w:divBdr>
        <w:top w:val="none" w:sz="0" w:space="0" w:color="auto"/>
        <w:left w:val="none" w:sz="0" w:space="0" w:color="auto"/>
        <w:bottom w:val="none" w:sz="0" w:space="0" w:color="auto"/>
        <w:right w:val="none" w:sz="0" w:space="0" w:color="auto"/>
      </w:divBdr>
    </w:div>
    <w:div w:id="776175044">
      <w:bodyDiv w:val="1"/>
      <w:marLeft w:val="0"/>
      <w:marRight w:val="0"/>
      <w:marTop w:val="0"/>
      <w:marBottom w:val="0"/>
      <w:divBdr>
        <w:top w:val="none" w:sz="0" w:space="0" w:color="auto"/>
        <w:left w:val="none" w:sz="0" w:space="0" w:color="auto"/>
        <w:bottom w:val="none" w:sz="0" w:space="0" w:color="auto"/>
        <w:right w:val="none" w:sz="0" w:space="0" w:color="auto"/>
      </w:divBdr>
    </w:div>
    <w:div w:id="940338564">
      <w:bodyDiv w:val="1"/>
      <w:marLeft w:val="0"/>
      <w:marRight w:val="0"/>
      <w:marTop w:val="0"/>
      <w:marBottom w:val="0"/>
      <w:divBdr>
        <w:top w:val="none" w:sz="0" w:space="0" w:color="auto"/>
        <w:left w:val="none" w:sz="0" w:space="0" w:color="auto"/>
        <w:bottom w:val="none" w:sz="0" w:space="0" w:color="auto"/>
        <w:right w:val="none" w:sz="0" w:space="0" w:color="auto"/>
      </w:divBdr>
    </w:div>
    <w:div w:id="1000541119">
      <w:bodyDiv w:val="1"/>
      <w:marLeft w:val="0"/>
      <w:marRight w:val="0"/>
      <w:marTop w:val="0"/>
      <w:marBottom w:val="0"/>
      <w:divBdr>
        <w:top w:val="none" w:sz="0" w:space="0" w:color="auto"/>
        <w:left w:val="none" w:sz="0" w:space="0" w:color="auto"/>
        <w:bottom w:val="none" w:sz="0" w:space="0" w:color="auto"/>
        <w:right w:val="none" w:sz="0" w:space="0" w:color="auto"/>
      </w:divBdr>
    </w:div>
    <w:div w:id="1059552659">
      <w:bodyDiv w:val="1"/>
      <w:marLeft w:val="0"/>
      <w:marRight w:val="0"/>
      <w:marTop w:val="0"/>
      <w:marBottom w:val="0"/>
      <w:divBdr>
        <w:top w:val="none" w:sz="0" w:space="0" w:color="auto"/>
        <w:left w:val="none" w:sz="0" w:space="0" w:color="auto"/>
        <w:bottom w:val="none" w:sz="0" w:space="0" w:color="auto"/>
        <w:right w:val="none" w:sz="0" w:space="0" w:color="auto"/>
      </w:divBdr>
    </w:div>
    <w:div w:id="1082219373">
      <w:bodyDiv w:val="1"/>
      <w:marLeft w:val="0"/>
      <w:marRight w:val="0"/>
      <w:marTop w:val="0"/>
      <w:marBottom w:val="0"/>
      <w:divBdr>
        <w:top w:val="none" w:sz="0" w:space="0" w:color="auto"/>
        <w:left w:val="none" w:sz="0" w:space="0" w:color="auto"/>
        <w:bottom w:val="none" w:sz="0" w:space="0" w:color="auto"/>
        <w:right w:val="none" w:sz="0" w:space="0" w:color="auto"/>
      </w:divBdr>
    </w:div>
    <w:div w:id="1482692493">
      <w:bodyDiv w:val="1"/>
      <w:marLeft w:val="0"/>
      <w:marRight w:val="0"/>
      <w:marTop w:val="0"/>
      <w:marBottom w:val="0"/>
      <w:divBdr>
        <w:top w:val="none" w:sz="0" w:space="0" w:color="auto"/>
        <w:left w:val="none" w:sz="0" w:space="0" w:color="auto"/>
        <w:bottom w:val="none" w:sz="0" w:space="0" w:color="auto"/>
        <w:right w:val="none" w:sz="0" w:space="0" w:color="auto"/>
      </w:divBdr>
    </w:div>
    <w:div w:id="1711414810">
      <w:bodyDiv w:val="1"/>
      <w:marLeft w:val="0"/>
      <w:marRight w:val="0"/>
      <w:marTop w:val="0"/>
      <w:marBottom w:val="0"/>
      <w:divBdr>
        <w:top w:val="none" w:sz="0" w:space="0" w:color="auto"/>
        <w:left w:val="none" w:sz="0" w:space="0" w:color="auto"/>
        <w:bottom w:val="none" w:sz="0" w:space="0" w:color="auto"/>
        <w:right w:val="none" w:sz="0" w:space="0" w:color="auto"/>
      </w:divBdr>
    </w:div>
    <w:div w:id="2036345738">
      <w:bodyDiv w:val="1"/>
      <w:marLeft w:val="0"/>
      <w:marRight w:val="0"/>
      <w:marTop w:val="0"/>
      <w:marBottom w:val="0"/>
      <w:divBdr>
        <w:top w:val="none" w:sz="0" w:space="0" w:color="auto"/>
        <w:left w:val="none" w:sz="0" w:space="0" w:color="auto"/>
        <w:bottom w:val="none" w:sz="0" w:space="0" w:color="auto"/>
        <w:right w:val="none" w:sz="0" w:space="0" w:color="auto"/>
      </w:divBdr>
    </w:div>
    <w:div w:id="210641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2021</Sbox_Year>
    <TaxCatchAll xmlns="3c294323-af6b-4405-a563-921b398dffd5">
      <Value>1616</Value>
      <Value>2587</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tagTaxHTField>
    <Sbox_DocumentDate xmlns="98f8ca5d-79ec-4ab2-9b4b-45aa79a9026e">2021-10-31T22:00:00+00:00</Sbox_DocumentDate>
    <Sbox_Description xmlns="98f8ca5d-79ec-4ab2-9b4b-45aa79a9026e">&lt;p&gt;​​​סכום ישיבת ועדה מקצועית&amp;#160;לענייני&amp;#160;תמיכות מתאריך 18.10.2021&lt;br&gt;&lt;/p&gt;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338BBA22-3FA1-4704-BCD6-B38834DC2A0A}">
  <ds:schemaRefs>
    <ds:schemaRef ds:uri="http://schemas.openxmlformats.org/officeDocument/2006/bibliography"/>
  </ds:schemaRefs>
</ds:datastoreItem>
</file>

<file path=customXml/itemProps2.xml><?xml version="1.0" encoding="utf-8"?>
<ds:datastoreItem xmlns:ds="http://schemas.openxmlformats.org/officeDocument/2006/customXml" ds:itemID="{0B440821-B258-45E1-826F-ECCCCD9E03A7}"/>
</file>

<file path=customXml/itemProps3.xml><?xml version="1.0" encoding="utf-8"?>
<ds:datastoreItem xmlns:ds="http://schemas.openxmlformats.org/officeDocument/2006/customXml" ds:itemID="{41B1AF0A-A5D3-4569-8AF2-45A9CE9E7FFB}"/>
</file>

<file path=customXml/itemProps4.xml><?xml version="1.0" encoding="utf-8"?>
<ds:datastoreItem xmlns:ds="http://schemas.openxmlformats.org/officeDocument/2006/customXml" ds:itemID="{C7399D39-DAF0-434E-B6BB-F71B83DBBAEB}"/>
</file>

<file path=docProps/app.xml><?xml version="1.0" encoding="utf-8"?>
<Properties xmlns="http://schemas.openxmlformats.org/officeDocument/2006/extended-properties" xmlns:vt="http://schemas.openxmlformats.org/officeDocument/2006/docPropsVTypes">
  <Template>לוגו</Template>
  <TotalTime>40</TotalTime>
  <Pages>4</Pages>
  <Words>878</Words>
  <Characters>4565</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creator>שירלי גביזון</dc:creator>
  <cp:lastModifiedBy>שיר מימון</cp:lastModifiedBy>
  <cp:revision>12</cp:revision>
  <cp:lastPrinted>2021-09-30T09:51:00Z</cp:lastPrinted>
  <dcterms:created xsi:type="dcterms:W3CDTF">2021-10-26T10:53:00Z</dcterms:created>
  <dcterms:modified xsi:type="dcterms:W3CDTF">2021-11-29T10:43:00Z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1616;#ועדת תמיכות|b83c6465-22ed-4b8d-b90e-7a66185f6492</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המידע|94845d98-bdc3-4932-b1a5-2265ca7e1f0c;#2600;#ועדת תמיכות|b83c6465-22ed-4b8d-b90e-7a66185f6492</vt:lpwstr>
  </property>
</Properties>
</file>