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3D" w:rsidRDefault="0027283D" w:rsidP="001E31DC">
      <w:pPr>
        <w:keepNext/>
        <w:keepLines/>
        <w:spacing w:line="320" w:lineRule="exact"/>
        <w:jc w:val="center"/>
        <w:rPr>
          <w:b/>
          <w:bCs/>
          <w:sz w:val="32"/>
          <w:szCs w:val="32"/>
          <w:u w:val="single"/>
          <w:rtl/>
        </w:rPr>
      </w:pPr>
      <w:r w:rsidRPr="0027283D">
        <w:rPr>
          <w:rFonts w:hint="cs"/>
          <w:b/>
          <w:bCs/>
          <w:sz w:val="32"/>
          <w:szCs w:val="32"/>
          <w:u w:val="single"/>
          <w:rtl/>
        </w:rPr>
        <w:t xml:space="preserve">ועדת השלושה </w:t>
      </w:r>
    </w:p>
    <w:p w:rsidR="0074736D" w:rsidRPr="0027283D" w:rsidRDefault="0074736D" w:rsidP="001E31DC">
      <w:pPr>
        <w:keepNext/>
        <w:keepLines/>
        <w:spacing w:line="320" w:lineRule="exact"/>
        <w:jc w:val="center"/>
        <w:rPr>
          <w:b/>
          <w:bCs/>
          <w:sz w:val="32"/>
          <w:szCs w:val="32"/>
          <w:u w:val="single"/>
          <w:rtl/>
        </w:rPr>
      </w:pPr>
    </w:p>
    <w:p w:rsidR="0027283D" w:rsidRPr="0027283D" w:rsidRDefault="0027283D" w:rsidP="001E31DC">
      <w:pPr>
        <w:keepNext/>
        <w:keepLines/>
        <w:spacing w:line="320" w:lineRule="exact"/>
        <w:jc w:val="center"/>
        <w:rPr>
          <w:rtl/>
        </w:rPr>
      </w:pPr>
      <w:r w:rsidRPr="0027283D">
        <w:rPr>
          <w:rFonts w:hint="cs"/>
          <w:rtl/>
        </w:rPr>
        <w:t xml:space="preserve">פרוטוקול ישיבה מיום </w:t>
      </w:r>
      <w:r w:rsidR="00FF3347">
        <w:rPr>
          <w:rFonts w:hint="cs"/>
          <w:rtl/>
        </w:rPr>
        <w:t xml:space="preserve"> </w:t>
      </w:r>
      <w:r w:rsidRPr="0027283D">
        <w:rPr>
          <w:rFonts w:hint="cs"/>
          <w:rtl/>
        </w:rPr>
        <w:t>____</w:t>
      </w:r>
      <w:r w:rsidR="0063485C">
        <w:rPr>
          <w:rFonts w:hint="cs"/>
          <w:rtl/>
        </w:rPr>
        <w:t>ינואר 2022</w:t>
      </w:r>
      <w:r w:rsidRPr="0027283D">
        <w:rPr>
          <w:rFonts w:hint="cs"/>
          <w:rtl/>
        </w:rPr>
        <w:t>_____</w:t>
      </w:r>
    </w:p>
    <w:p w:rsidR="0027283D" w:rsidRPr="0027283D" w:rsidRDefault="0027283D" w:rsidP="007A38B0">
      <w:pPr>
        <w:keepNext/>
        <w:keepLines/>
        <w:spacing w:line="240" w:lineRule="auto"/>
        <w:rPr>
          <w:b/>
          <w:bCs/>
          <w:rtl/>
        </w:rPr>
      </w:pPr>
    </w:p>
    <w:p w:rsidR="0027283D" w:rsidRPr="0027283D" w:rsidRDefault="0027283D" w:rsidP="004B7B05">
      <w:pPr>
        <w:keepNext/>
        <w:keepLines/>
        <w:spacing w:line="320" w:lineRule="exact"/>
        <w:rPr>
          <w:rtl/>
        </w:rPr>
      </w:pPr>
      <w:r w:rsidRPr="0027283D">
        <w:rPr>
          <w:rFonts w:hint="cs"/>
          <w:b/>
          <w:bCs/>
          <w:rtl/>
        </w:rPr>
        <w:t>נוכחים</w:t>
      </w:r>
      <w:r w:rsidRPr="0027283D">
        <w:rPr>
          <w:rFonts w:hint="cs"/>
          <w:rtl/>
        </w:rPr>
        <w:t>:</w:t>
      </w:r>
      <w:r w:rsidRPr="0027283D">
        <w:rPr>
          <w:rtl/>
        </w:rPr>
        <w:tab/>
      </w:r>
      <w:r w:rsidR="004B7B05">
        <w:rPr>
          <w:rFonts w:hint="cs"/>
          <w:rtl/>
        </w:rPr>
        <w:t>יורם כהן</w:t>
      </w:r>
      <w:r w:rsidRPr="0027283D">
        <w:rPr>
          <w:rFonts w:hint="cs"/>
          <w:rtl/>
        </w:rPr>
        <w:t>- מנכ"ל/מזכיר</w:t>
      </w:r>
    </w:p>
    <w:p w:rsidR="0027283D" w:rsidRPr="0027283D" w:rsidRDefault="0027283D" w:rsidP="004B7B05">
      <w:pPr>
        <w:keepNext/>
        <w:keepLines/>
        <w:spacing w:line="320" w:lineRule="exact"/>
        <w:rPr>
          <w:rtl/>
        </w:rPr>
      </w:pPr>
      <w:r w:rsidRPr="0027283D">
        <w:rPr>
          <w:rtl/>
        </w:rPr>
        <w:tab/>
      </w:r>
      <w:r w:rsidRPr="0027283D">
        <w:rPr>
          <w:rtl/>
        </w:rPr>
        <w:tab/>
      </w:r>
      <w:r w:rsidR="004B7B05">
        <w:rPr>
          <w:rFonts w:hint="cs"/>
          <w:rtl/>
        </w:rPr>
        <w:t>שגיא רוכל</w:t>
      </w:r>
      <w:r w:rsidRPr="0027283D">
        <w:rPr>
          <w:rFonts w:hint="cs"/>
          <w:rtl/>
        </w:rPr>
        <w:t xml:space="preserve">- </w:t>
      </w:r>
      <w:r w:rsidR="00FF3347">
        <w:rPr>
          <w:rFonts w:hint="cs"/>
          <w:rtl/>
        </w:rPr>
        <w:t xml:space="preserve"> </w:t>
      </w:r>
      <w:r w:rsidRPr="0027283D">
        <w:rPr>
          <w:rFonts w:hint="cs"/>
          <w:rtl/>
        </w:rPr>
        <w:t>גזבר</w:t>
      </w:r>
    </w:p>
    <w:p w:rsidR="0027283D" w:rsidRPr="0027283D" w:rsidRDefault="0027283D" w:rsidP="004B7B05">
      <w:pPr>
        <w:keepNext/>
        <w:keepLines/>
        <w:spacing w:line="320" w:lineRule="exact"/>
        <w:rPr>
          <w:rtl/>
        </w:rPr>
      </w:pPr>
      <w:r w:rsidRPr="0027283D">
        <w:rPr>
          <w:rtl/>
        </w:rPr>
        <w:tab/>
      </w:r>
      <w:r w:rsidRPr="0027283D">
        <w:rPr>
          <w:rtl/>
        </w:rPr>
        <w:tab/>
      </w:r>
      <w:r w:rsidR="004B7B05">
        <w:rPr>
          <w:rFonts w:hint="cs"/>
          <w:rtl/>
        </w:rPr>
        <w:t xml:space="preserve">רומית סמסון </w:t>
      </w:r>
      <w:r w:rsidRPr="0027283D">
        <w:rPr>
          <w:rFonts w:hint="cs"/>
          <w:rtl/>
        </w:rPr>
        <w:t>- יועמ"ש</w:t>
      </w:r>
    </w:p>
    <w:p w:rsidR="0027283D" w:rsidRPr="0027283D" w:rsidRDefault="0027283D" w:rsidP="001E31DC">
      <w:pPr>
        <w:keepNext/>
        <w:keepLines/>
        <w:spacing w:line="320" w:lineRule="exact"/>
        <w:rPr>
          <w:rtl/>
        </w:rPr>
      </w:pPr>
    </w:p>
    <w:p w:rsidR="00621876" w:rsidRPr="0027283D" w:rsidRDefault="0027283D" w:rsidP="000001C3">
      <w:pPr>
        <w:keepNext/>
        <w:keepLines/>
        <w:spacing w:line="320" w:lineRule="exact"/>
        <w:jc w:val="center"/>
        <w:rPr>
          <w:b/>
          <w:bCs/>
          <w:u w:val="single"/>
          <w:rtl/>
        </w:rPr>
      </w:pPr>
      <w:r w:rsidRPr="0027283D">
        <w:rPr>
          <w:rFonts w:hint="cs"/>
          <w:rtl/>
        </w:rPr>
        <w:t>הנדון:</w:t>
      </w:r>
      <w:r w:rsidRPr="0027283D">
        <w:rPr>
          <w:rFonts w:hint="cs"/>
          <w:b/>
          <w:bCs/>
          <w:rtl/>
        </w:rPr>
        <w:t xml:space="preserve"> </w:t>
      </w:r>
      <w:r w:rsidR="00514C89" w:rsidRPr="00AF45F1">
        <w:rPr>
          <w:rFonts w:hint="cs"/>
          <w:b/>
          <w:bCs/>
          <w:sz w:val="28"/>
          <w:szCs w:val="28"/>
          <w:u w:val="single"/>
          <w:rtl/>
        </w:rPr>
        <w:t xml:space="preserve">החלטה על </w:t>
      </w:r>
      <w:r w:rsidR="00621876" w:rsidRPr="00AF45F1">
        <w:rPr>
          <w:rFonts w:hint="cs"/>
          <w:b/>
          <w:bCs/>
          <w:sz w:val="28"/>
          <w:szCs w:val="28"/>
          <w:u w:val="single"/>
          <w:rtl/>
        </w:rPr>
        <w:t xml:space="preserve">התקשרות </w:t>
      </w:r>
      <w:r w:rsidR="00AF45F1" w:rsidRPr="00AF45F1">
        <w:rPr>
          <w:rFonts w:hint="cs"/>
          <w:b/>
          <w:bCs/>
          <w:sz w:val="28"/>
          <w:szCs w:val="28"/>
          <w:u w:val="single"/>
          <w:rtl/>
        </w:rPr>
        <w:t>ל</w:t>
      </w:r>
      <w:r w:rsidR="00621876" w:rsidRPr="00AF45F1">
        <w:rPr>
          <w:rFonts w:hint="cs"/>
          <w:b/>
          <w:bCs/>
          <w:sz w:val="28"/>
          <w:szCs w:val="28"/>
          <w:u w:val="single"/>
          <w:rtl/>
        </w:rPr>
        <w:t xml:space="preserve">שירותי ניהול </w:t>
      </w:r>
      <w:r w:rsidR="000001C3">
        <w:rPr>
          <w:rFonts w:hint="cs"/>
          <w:b/>
          <w:bCs/>
          <w:sz w:val="28"/>
          <w:szCs w:val="28"/>
          <w:u w:val="single"/>
          <w:rtl/>
        </w:rPr>
        <w:t>ו</w:t>
      </w:r>
      <w:r w:rsidR="00621876" w:rsidRPr="00AF45F1">
        <w:rPr>
          <w:rFonts w:hint="cs"/>
          <w:b/>
          <w:bCs/>
          <w:sz w:val="28"/>
          <w:szCs w:val="28"/>
          <w:u w:val="single"/>
          <w:rtl/>
        </w:rPr>
        <w:t>פיקוח</w:t>
      </w:r>
    </w:p>
    <w:p w:rsidR="00FA1002" w:rsidRPr="0027283D" w:rsidRDefault="001E31DC" w:rsidP="00FA1002">
      <w:pPr>
        <w:keepNext/>
        <w:keepLines/>
        <w:spacing w:line="320" w:lineRule="exact"/>
        <w:jc w:val="center"/>
        <w:rPr>
          <w:rtl/>
        </w:rPr>
      </w:pPr>
      <w:r>
        <w:rPr>
          <w:rFonts w:hint="cs"/>
          <w:rtl/>
        </w:rPr>
        <w:t>מ</w:t>
      </w:r>
      <w:r w:rsidR="00AF45F1">
        <w:rPr>
          <w:rFonts w:hint="cs"/>
          <w:rtl/>
        </w:rPr>
        <w:t xml:space="preserve">כרז: </w:t>
      </w:r>
      <w:r w:rsidR="0040522C">
        <w:rPr>
          <w:rFonts w:hint="cs"/>
          <w:rtl/>
        </w:rPr>
        <w:t xml:space="preserve">ליסינג תפעולי לכלי רכב,  מס' מכרז: </w:t>
      </w:r>
      <w:proofErr w:type="spellStart"/>
      <w:r w:rsidR="0040522C">
        <w:rPr>
          <w:rFonts w:hint="cs"/>
          <w:rtl/>
        </w:rPr>
        <w:t>לת</w:t>
      </w:r>
      <w:proofErr w:type="spellEnd"/>
      <w:r w:rsidR="0040522C">
        <w:rPr>
          <w:rFonts w:hint="cs"/>
          <w:rtl/>
        </w:rPr>
        <w:t>/</w:t>
      </w:r>
      <w:r w:rsidR="00704533">
        <w:rPr>
          <w:rFonts w:hint="cs"/>
          <w:rtl/>
        </w:rPr>
        <w:t>15</w:t>
      </w:r>
      <w:r w:rsidR="0069719E">
        <w:rPr>
          <w:rFonts w:hint="cs"/>
          <w:rtl/>
        </w:rPr>
        <w:t>/</w:t>
      </w:r>
      <w:r w:rsidR="00704533">
        <w:rPr>
          <w:rFonts w:hint="cs"/>
          <w:rtl/>
        </w:rPr>
        <w:t>2021</w:t>
      </w:r>
    </w:p>
    <w:p w:rsidR="001F5F23" w:rsidRDefault="001F5F23" w:rsidP="001E31DC">
      <w:pPr>
        <w:keepNext/>
        <w:keepLines/>
        <w:spacing w:line="320" w:lineRule="exact"/>
        <w:rPr>
          <w:rtl/>
        </w:rPr>
      </w:pPr>
    </w:p>
    <w:p w:rsidR="00462E0A" w:rsidRDefault="004B7B05" w:rsidP="00566B43">
      <w:pPr>
        <w:keepNext/>
        <w:keepLines/>
        <w:spacing w:line="320" w:lineRule="exact"/>
        <w:rPr>
          <w:rtl/>
        </w:rPr>
      </w:pPr>
      <w:r>
        <w:rPr>
          <w:rFonts w:hint="cs"/>
          <w:rtl/>
        </w:rPr>
        <w:t>עיריית נתניה</w:t>
      </w:r>
      <w:r w:rsidR="0040522C">
        <w:rPr>
          <w:rFonts w:hint="cs"/>
          <w:rtl/>
        </w:rPr>
        <w:t xml:space="preserve"> (להלן: "</w:t>
      </w:r>
      <w:r w:rsidR="00462E0A" w:rsidRPr="0027283D">
        <w:rPr>
          <w:rFonts w:hint="cs"/>
          <w:rtl/>
        </w:rPr>
        <w:t>הרשות</w:t>
      </w:r>
      <w:r w:rsidR="0040522C">
        <w:rPr>
          <w:rFonts w:hint="cs"/>
          <w:rtl/>
        </w:rPr>
        <w:t>")</w:t>
      </w:r>
      <w:r w:rsidR="00462E0A" w:rsidRPr="0027283D">
        <w:rPr>
          <w:rFonts w:hint="cs"/>
          <w:rtl/>
        </w:rPr>
        <w:t xml:space="preserve"> מעוניינת להתקשר עם </w:t>
      </w:r>
      <w:r w:rsidR="003530CE">
        <w:rPr>
          <w:rFonts w:hint="cs"/>
          <w:rtl/>
        </w:rPr>
        <w:t>ספק</w:t>
      </w:r>
      <w:r w:rsidR="00566B43">
        <w:rPr>
          <w:rFonts w:hint="cs"/>
          <w:rtl/>
        </w:rPr>
        <w:t>/ים</w:t>
      </w:r>
      <w:r w:rsidR="00462E0A" w:rsidRPr="0027283D">
        <w:rPr>
          <w:rFonts w:hint="cs"/>
          <w:rtl/>
        </w:rPr>
        <w:t xml:space="preserve"> </w:t>
      </w:r>
      <w:r w:rsidR="003530CE">
        <w:rPr>
          <w:rFonts w:hint="cs"/>
          <w:rtl/>
        </w:rPr>
        <w:t>לאספקת</w:t>
      </w:r>
      <w:r w:rsidR="007B3E9C">
        <w:rPr>
          <w:rFonts w:hint="cs"/>
          <w:rtl/>
        </w:rPr>
        <w:t xml:space="preserve"> </w:t>
      </w:r>
      <w:r w:rsidR="0040522C">
        <w:rPr>
          <w:rFonts w:hint="cs"/>
          <w:rtl/>
        </w:rPr>
        <w:t>שירותי ליסינג תפעולי לכלי רכב</w:t>
      </w:r>
      <w:r w:rsidR="00FF3347">
        <w:rPr>
          <w:rFonts w:hint="cs"/>
          <w:rtl/>
        </w:rPr>
        <w:t xml:space="preserve"> (להלן: "</w:t>
      </w:r>
      <w:r w:rsidR="00FF3347" w:rsidRPr="001F5F23">
        <w:rPr>
          <w:rFonts w:hint="cs"/>
          <w:b/>
          <w:bCs/>
          <w:rtl/>
        </w:rPr>
        <w:t>ה</w:t>
      </w:r>
      <w:r w:rsidR="007B3E9C">
        <w:rPr>
          <w:rFonts w:hint="cs"/>
          <w:b/>
          <w:bCs/>
          <w:rtl/>
        </w:rPr>
        <w:t>שירותים</w:t>
      </w:r>
      <w:r w:rsidR="00FF3347">
        <w:rPr>
          <w:rFonts w:hint="cs"/>
          <w:rtl/>
        </w:rPr>
        <w:t>")</w:t>
      </w:r>
      <w:r w:rsidR="00217445" w:rsidRPr="0027283D">
        <w:rPr>
          <w:rFonts w:hint="cs"/>
          <w:rtl/>
        </w:rPr>
        <w:t xml:space="preserve">, </w:t>
      </w:r>
      <w:r w:rsidR="00462E0A" w:rsidRPr="0027283D">
        <w:rPr>
          <w:rFonts w:hint="cs"/>
          <w:rtl/>
        </w:rPr>
        <w:t xml:space="preserve">ולצורך כך היא </w:t>
      </w:r>
      <w:r w:rsidR="00467768" w:rsidRPr="0027283D">
        <w:rPr>
          <w:rFonts w:hint="cs"/>
          <w:rtl/>
        </w:rPr>
        <w:t xml:space="preserve">בוחנת את האפשרות </w:t>
      </w:r>
      <w:r w:rsidR="00462E0A" w:rsidRPr="0027283D">
        <w:rPr>
          <w:rFonts w:hint="cs"/>
          <w:rtl/>
        </w:rPr>
        <w:t xml:space="preserve">לעשות שימוש במכרז </w:t>
      </w:r>
      <w:r w:rsidR="001E31DC">
        <w:rPr>
          <w:rFonts w:hint="cs"/>
          <w:rtl/>
        </w:rPr>
        <w:t xml:space="preserve">שבנדון </w:t>
      </w:r>
      <w:r w:rsidR="00AF45F1">
        <w:rPr>
          <w:rFonts w:hint="cs"/>
          <w:rtl/>
        </w:rPr>
        <w:t>(להלן: "</w:t>
      </w:r>
      <w:r w:rsidR="00AF45F1" w:rsidRPr="001F5F23">
        <w:rPr>
          <w:rFonts w:hint="cs"/>
          <w:b/>
          <w:bCs/>
          <w:rtl/>
        </w:rPr>
        <w:t>המכרז</w:t>
      </w:r>
      <w:r w:rsidR="00AF45F1">
        <w:rPr>
          <w:rFonts w:hint="cs"/>
          <w:rtl/>
        </w:rPr>
        <w:t>")</w:t>
      </w:r>
      <w:r w:rsidR="001F5F23">
        <w:rPr>
          <w:rFonts w:hint="cs"/>
          <w:rtl/>
        </w:rPr>
        <w:t>,</w:t>
      </w:r>
      <w:r w:rsidR="00AF45F1">
        <w:rPr>
          <w:rFonts w:hint="cs"/>
          <w:rtl/>
        </w:rPr>
        <w:t xml:space="preserve"> </w:t>
      </w:r>
      <w:r w:rsidR="00462E0A" w:rsidRPr="0027283D">
        <w:rPr>
          <w:rFonts w:hint="cs"/>
          <w:rtl/>
        </w:rPr>
        <w:t xml:space="preserve">שפרסמה החברה למשק וכלכלה של השלטון המקומי בע"מ (להלן: </w:t>
      </w:r>
      <w:r w:rsidR="00462E0A" w:rsidRPr="0027283D">
        <w:rPr>
          <w:rFonts w:hint="cs"/>
          <w:b/>
          <w:bCs/>
          <w:rtl/>
        </w:rPr>
        <w:t>"משכ"ל"</w:t>
      </w:r>
      <w:r w:rsidR="00462E0A" w:rsidRPr="0027283D">
        <w:rPr>
          <w:rFonts w:hint="cs"/>
          <w:rtl/>
        </w:rPr>
        <w:t>)</w:t>
      </w:r>
      <w:r w:rsidR="001F5F23">
        <w:rPr>
          <w:rFonts w:hint="cs"/>
          <w:rtl/>
        </w:rPr>
        <w:t>,</w:t>
      </w:r>
      <w:r w:rsidR="00462E0A" w:rsidRPr="0027283D">
        <w:rPr>
          <w:rFonts w:hint="cs"/>
          <w:rtl/>
        </w:rPr>
        <w:t xml:space="preserve"> </w:t>
      </w:r>
      <w:r w:rsidR="00621876" w:rsidRPr="0027283D">
        <w:rPr>
          <w:rFonts w:hint="cs"/>
          <w:rtl/>
        </w:rPr>
        <w:t xml:space="preserve">אשר לגביו ניתן אישור שר הפנים </w:t>
      </w:r>
      <w:r w:rsidR="00462E0A" w:rsidRPr="0027283D">
        <w:rPr>
          <w:rFonts w:hint="cs"/>
          <w:rtl/>
        </w:rPr>
        <w:t>ושנקבעו זוכים במסגרתו.</w:t>
      </w:r>
    </w:p>
    <w:p w:rsidR="0027283D" w:rsidRPr="0027283D" w:rsidRDefault="0027283D" w:rsidP="007A38B0">
      <w:pPr>
        <w:keepNext/>
        <w:keepLines/>
        <w:spacing w:line="240" w:lineRule="auto"/>
        <w:rPr>
          <w:rtl/>
        </w:rPr>
      </w:pPr>
    </w:p>
    <w:p w:rsidR="000C79AE" w:rsidRDefault="0037261A" w:rsidP="001F49B4">
      <w:pPr>
        <w:keepNext/>
        <w:keepLines/>
        <w:spacing w:line="320" w:lineRule="exact"/>
        <w:rPr>
          <w:rtl/>
        </w:rPr>
      </w:pPr>
      <w:r w:rsidRPr="0027283D">
        <w:rPr>
          <w:rFonts w:hint="cs"/>
          <w:rtl/>
        </w:rPr>
        <w:t xml:space="preserve">לצורך ניהול ופיקוח על </w:t>
      </w:r>
      <w:r w:rsidR="00C15421" w:rsidRPr="0027283D">
        <w:rPr>
          <w:rFonts w:hint="cs"/>
          <w:rtl/>
        </w:rPr>
        <w:t>ההתקשרות</w:t>
      </w:r>
      <w:r w:rsidR="001D7107" w:rsidRPr="0027283D">
        <w:rPr>
          <w:rFonts w:hint="cs"/>
          <w:rtl/>
        </w:rPr>
        <w:t xml:space="preserve"> </w:t>
      </w:r>
      <w:r w:rsidR="00C15421" w:rsidRPr="0027283D">
        <w:rPr>
          <w:rFonts w:hint="cs"/>
          <w:rtl/>
        </w:rPr>
        <w:t>/ התקשרויות שתיערך</w:t>
      </w:r>
      <w:r w:rsidR="007B10BD">
        <w:rPr>
          <w:rFonts w:hint="cs"/>
          <w:rtl/>
        </w:rPr>
        <w:t>/</w:t>
      </w:r>
      <w:proofErr w:type="spellStart"/>
      <w:r w:rsidR="007B10BD">
        <w:rPr>
          <w:rFonts w:hint="cs"/>
          <w:rtl/>
        </w:rPr>
        <w:t>נה</w:t>
      </w:r>
      <w:proofErr w:type="spellEnd"/>
      <w:r w:rsidR="00C15421" w:rsidRPr="0027283D">
        <w:rPr>
          <w:rFonts w:hint="cs"/>
          <w:rtl/>
        </w:rPr>
        <w:t xml:space="preserve"> </w:t>
      </w:r>
      <w:r w:rsidRPr="0027283D">
        <w:rPr>
          <w:rFonts w:hint="cs"/>
          <w:rtl/>
        </w:rPr>
        <w:t>בין הרשות לבין זכיין / זכיינים ב</w:t>
      </w:r>
      <w:r w:rsidR="00C15421" w:rsidRPr="0027283D">
        <w:rPr>
          <w:rFonts w:hint="cs"/>
          <w:rtl/>
        </w:rPr>
        <w:t>מכרז,</w:t>
      </w:r>
      <w:r w:rsidR="001D7107" w:rsidRPr="0027283D">
        <w:rPr>
          <w:rFonts w:hint="cs"/>
          <w:rtl/>
        </w:rPr>
        <w:t xml:space="preserve"> יש לרשות צורך להתקשר עם נותן שירותי ניהול ופיקוח</w:t>
      </w:r>
      <w:r w:rsidR="00467768" w:rsidRPr="0027283D">
        <w:rPr>
          <w:rFonts w:hint="cs"/>
          <w:rtl/>
        </w:rPr>
        <w:t>.</w:t>
      </w:r>
      <w:r w:rsidR="0027283D">
        <w:rPr>
          <w:rFonts w:hint="cs"/>
          <w:rtl/>
        </w:rPr>
        <w:t xml:space="preserve"> </w:t>
      </w:r>
      <w:r w:rsidR="000C79AE" w:rsidRPr="0027283D">
        <w:rPr>
          <w:rFonts w:hint="cs"/>
          <w:rtl/>
        </w:rPr>
        <w:t xml:space="preserve">הוועדה סבורה כי במקרה </w:t>
      </w:r>
      <w:r w:rsidR="001F49B4">
        <w:rPr>
          <w:rFonts w:hint="cs"/>
          <w:rtl/>
        </w:rPr>
        <w:t>זה</w:t>
      </w:r>
      <w:r w:rsidR="000C79AE" w:rsidRPr="0027283D">
        <w:rPr>
          <w:rFonts w:hint="cs"/>
          <w:rtl/>
        </w:rPr>
        <w:t xml:space="preserve"> מירב היתרונות יושגו דווקא בעריכת התקשרות עם משכ"ל לקבלת שירותי ניהול ופיקוח</w:t>
      </w:r>
      <w:r w:rsidR="00690C59" w:rsidRPr="0027283D">
        <w:rPr>
          <w:rFonts w:hint="cs"/>
          <w:rtl/>
        </w:rPr>
        <w:t xml:space="preserve"> לאור המפורט להלן</w:t>
      </w:r>
      <w:r w:rsidR="0027283D">
        <w:rPr>
          <w:rFonts w:hint="cs"/>
          <w:rtl/>
        </w:rPr>
        <w:t>:</w:t>
      </w:r>
    </w:p>
    <w:p w:rsidR="0027283D" w:rsidRDefault="0027283D" w:rsidP="001E31DC">
      <w:pPr>
        <w:keepNext/>
        <w:keepLines/>
        <w:spacing w:line="320" w:lineRule="exact"/>
        <w:rPr>
          <w:rtl/>
        </w:rPr>
      </w:pPr>
    </w:p>
    <w:p w:rsidR="0027283D" w:rsidRDefault="0027283D" w:rsidP="001E31DC">
      <w:pPr>
        <w:keepNext/>
        <w:keepLines/>
        <w:spacing w:line="320" w:lineRule="exact"/>
        <w:rPr>
          <w:rtl/>
        </w:rPr>
      </w:pPr>
      <w:r>
        <w:rPr>
          <w:rFonts w:hint="cs"/>
          <w:rtl/>
        </w:rPr>
        <w:t>נימוקים לבחירת משכ"ל</w:t>
      </w:r>
      <w:r w:rsidR="004D181C">
        <w:rPr>
          <w:rFonts w:hint="cs"/>
          <w:rtl/>
        </w:rPr>
        <w:t xml:space="preserve"> (מקצועי וכלכלי)</w:t>
      </w:r>
    </w:p>
    <w:tbl>
      <w:tblPr>
        <w:tblStyle w:val="af5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9765"/>
      </w:tblGrid>
      <w:tr w:rsidR="00FF3347" w:rsidTr="004B7B05">
        <w:trPr>
          <w:trHeight w:val="63"/>
        </w:trPr>
        <w:tc>
          <w:tcPr>
            <w:tcW w:w="9930" w:type="dxa"/>
          </w:tcPr>
          <w:p w:rsidR="00FF3347" w:rsidRDefault="004B7B05" w:rsidP="004B7B05">
            <w:pPr>
              <w:keepNext/>
              <w:keepLines/>
              <w:spacing w:line="320" w:lineRule="exact"/>
              <w:rPr>
                <w:rtl/>
              </w:rPr>
            </w:pPr>
            <w:r>
              <w:rPr>
                <w:rFonts w:hint="cs"/>
                <w:rtl/>
              </w:rPr>
              <w:t xml:space="preserve">משכ"ל נותנת שירותי ניהול ופיקוח בנושא ליסינג תפעולי לכלי רכב ברמה גבוהה, ביצוע וניסיון השירות ניתן במקצועיות גבוהה וישנו ניסיון טוב עם הנוהל שלהם. </w:t>
            </w:r>
            <w:proofErr w:type="spellStart"/>
            <w:r>
              <w:rPr>
                <w:rFonts w:hint="cs"/>
                <w:rtl/>
              </w:rPr>
              <w:t>למשכ"ל</w:t>
            </w:r>
            <w:proofErr w:type="spellEnd"/>
            <w:r>
              <w:rPr>
                <w:rFonts w:hint="cs"/>
                <w:rtl/>
              </w:rPr>
              <w:t xml:space="preserve"> יש חוזה העונה על כל דרישות העירייה בצורה הטובה ביותר.</w:t>
            </w:r>
          </w:p>
        </w:tc>
      </w:tr>
      <w:tr w:rsidR="00FF3347" w:rsidTr="004B7B05">
        <w:trPr>
          <w:trHeight w:val="284"/>
        </w:trPr>
        <w:tc>
          <w:tcPr>
            <w:tcW w:w="9930" w:type="dxa"/>
          </w:tcPr>
          <w:p w:rsidR="00FF3347" w:rsidRDefault="00FF3347" w:rsidP="001E31DC">
            <w:pPr>
              <w:keepNext/>
              <w:keepLines/>
              <w:spacing w:line="320" w:lineRule="exact"/>
              <w:rPr>
                <w:rtl/>
              </w:rPr>
            </w:pPr>
          </w:p>
        </w:tc>
      </w:tr>
      <w:tr w:rsidR="001F49B4" w:rsidTr="004B7B05">
        <w:trPr>
          <w:trHeight w:val="284"/>
        </w:trPr>
        <w:tc>
          <w:tcPr>
            <w:tcW w:w="9930" w:type="dxa"/>
          </w:tcPr>
          <w:p w:rsidR="001F49B4" w:rsidRDefault="001F49B4" w:rsidP="001E31DC">
            <w:pPr>
              <w:keepNext/>
              <w:keepLines/>
              <w:spacing w:line="320" w:lineRule="exact"/>
              <w:rPr>
                <w:rtl/>
              </w:rPr>
            </w:pPr>
          </w:p>
        </w:tc>
      </w:tr>
      <w:tr w:rsidR="001F49B4" w:rsidTr="004B7B05">
        <w:trPr>
          <w:trHeight w:val="284"/>
        </w:trPr>
        <w:tc>
          <w:tcPr>
            <w:tcW w:w="9930" w:type="dxa"/>
          </w:tcPr>
          <w:p w:rsidR="001F49B4" w:rsidRDefault="001F49B4" w:rsidP="001E31DC">
            <w:pPr>
              <w:keepNext/>
              <w:keepLines/>
              <w:spacing w:line="320" w:lineRule="exact"/>
              <w:rPr>
                <w:rtl/>
              </w:rPr>
            </w:pPr>
          </w:p>
        </w:tc>
      </w:tr>
    </w:tbl>
    <w:p w:rsidR="0027283D" w:rsidRDefault="0027283D" w:rsidP="007A38B0">
      <w:pPr>
        <w:keepNext/>
        <w:keepLines/>
        <w:spacing w:line="240" w:lineRule="auto"/>
        <w:rPr>
          <w:rtl/>
        </w:rPr>
      </w:pPr>
    </w:p>
    <w:p w:rsidR="00921FC8" w:rsidRDefault="00FF3347" w:rsidP="00566B43">
      <w:pPr>
        <w:keepNext/>
        <w:keepLines/>
        <w:spacing w:line="320" w:lineRule="exact"/>
        <w:rPr>
          <w:rtl/>
        </w:rPr>
      </w:pPr>
      <w:r w:rsidRPr="001E31DC">
        <w:rPr>
          <w:rFonts w:hint="cs"/>
          <w:b/>
          <w:bCs/>
          <w:u w:val="single"/>
          <w:rtl/>
        </w:rPr>
        <w:t>החלטה</w:t>
      </w:r>
      <w:r>
        <w:rPr>
          <w:rFonts w:hint="cs"/>
          <w:rtl/>
        </w:rPr>
        <w:t>: ל</w:t>
      </w:r>
      <w:r w:rsidR="00F54BC4" w:rsidRPr="0027283D">
        <w:rPr>
          <w:rFonts w:hint="cs"/>
          <w:rtl/>
        </w:rPr>
        <w:t xml:space="preserve">אור כל האמור לעיל, </w:t>
      </w:r>
      <w:r w:rsidR="001E31DC" w:rsidRPr="001E31DC">
        <w:rPr>
          <w:rFonts w:hint="cs"/>
          <w:rtl/>
        </w:rPr>
        <w:t xml:space="preserve">הוועדה </w:t>
      </w:r>
      <w:r w:rsidR="001E31DC">
        <w:rPr>
          <w:rFonts w:hint="cs"/>
          <w:rtl/>
        </w:rPr>
        <w:t xml:space="preserve">מחליטה </w:t>
      </w:r>
      <w:r w:rsidR="001E31DC" w:rsidRPr="001E31DC">
        <w:rPr>
          <w:rFonts w:hint="cs"/>
          <w:rtl/>
        </w:rPr>
        <w:t xml:space="preserve">כי </w:t>
      </w:r>
      <w:r w:rsidR="001E31DC" w:rsidRPr="00E23B44">
        <w:rPr>
          <w:rFonts w:hint="cs"/>
          <w:color w:val="auto"/>
          <w:rtl/>
        </w:rPr>
        <w:t xml:space="preserve">בכפוף ובהתאם לתוצאות הליך בקשת הצעות המחיר, </w:t>
      </w:r>
      <w:r w:rsidR="001E31DC" w:rsidRPr="001E31DC">
        <w:rPr>
          <w:rFonts w:hint="cs"/>
          <w:rtl/>
        </w:rPr>
        <w:t xml:space="preserve">הרשות תתקשר עם משכ"ל לשירותי ניהול ופיקוח </w:t>
      </w:r>
      <w:r w:rsidR="007B3E9C">
        <w:rPr>
          <w:rFonts w:hint="cs"/>
          <w:rtl/>
        </w:rPr>
        <w:t xml:space="preserve">על מתן השירותים על ידי </w:t>
      </w:r>
      <w:r w:rsidR="00566B43">
        <w:rPr>
          <w:rFonts w:hint="cs"/>
          <w:rtl/>
        </w:rPr>
        <w:t>ה</w:t>
      </w:r>
      <w:r w:rsidR="003530CE">
        <w:rPr>
          <w:rFonts w:hint="cs"/>
          <w:rtl/>
        </w:rPr>
        <w:t>ספק</w:t>
      </w:r>
      <w:r w:rsidR="00566B43">
        <w:rPr>
          <w:rFonts w:hint="cs"/>
          <w:rtl/>
        </w:rPr>
        <w:t>/ים</w:t>
      </w:r>
      <w:r w:rsidR="001E31DC" w:rsidRPr="001E31DC">
        <w:rPr>
          <w:rFonts w:hint="cs"/>
          <w:rtl/>
        </w:rPr>
        <w:t xml:space="preserve"> במסגרת ההתקשרות</w:t>
      </w:r>
      <w:r w:rsidR="00566B43">
        <w:rPr>
          <w:rFonts w:hint="cs"/>
          <w:rtl/>
        </w:rPr>
        <w:t xml:space="preserve"> / התקשרויות</w:t>
      </w:r>
      <w:r w:rsidR="001E31DC" w:rsidRPr="001E31DC">
        <w:rPr>
          <w:rFonts w:hint="cs"/>
          <w:rtl/>
        </w:rPr>
        <w:t xml:space="preserve"> שתיערך</w:t>
      </w:r>
      <w:r w:rsidR="00566B43">
        <w:rPr>
          <w:rFonts w:hint="cs"/>
          <w:rtl/>
        </w:rPr>
        <w:t>/כנה</w:t>
      </w:r>
      <w:r w:rsidR="001E31DC" w:rsidRPr="001E31DC">
        <w:rPr>
          <w:rFonts w:hint="cs"/>
          <w:rtl/>
        </w:rPr>
        <w:t xml:space="preserve"> עם </w:t>
      </w:r>
      <w:r w:rsidR="001E31DC" w:rsidRPr="00921FC8">
        <w:rPr>
          <w:rFonts w:hint="cs"/>
          <w:rtl/>
        </w:rPr>
        <w:t xml:space="preserve">זכיין/זכיינים במכרז בהתאם לתקנה 3(15) לתקנות העיריות (מכרזים), </w:t>
      </w:r>
      <w:proofErr w:type="spellStart"/>
      <w:r w:rsidR="001E31DC" w:rsidRPr="00921FC8">
        <w:rPr>
          <w:rFonts w:hint="cs"/>
          <w:rtl/>
        </w:rPr>
        <w:t>התשמ"ח</w:t>
      </w:r>
      <w:proofErr w:type="spellEnd"/>
      <w:r w:rsidR="001E31DC" w:rsidRPr="00921FC8">
        <w:rPr>
          <w:rFonts w:hint="cs"/>
          <w:rtl/>
        </w:rPr>
        <w:t xml:space="preserve"> </w:t>
      </w:r>
      <w:r w:rsidR="001E31DC" w:rsidRPr="00921FC8">
        <w:rPr>
          <w:rtl/>
        </w:rPr>
        <w:t>–</w:t>
      </w:r>
      <w:r w:rsidR="001E31DC" w:rsidRPr="00921FC8">
        <w:rPr>
          <w:rFonts w:hint="cs"/>
          <w:rtl/>
        </w:rPr>
        <w:t xml:space="preserve"> 1987.</w:t>
      </w:r>
    </w:p>
    <w:p w:rsidR="009B4FC7" w:rsidRDefault="001E31DC" w:rsidP="003530CE">
      <w:pPr>
        <w:keepNext/>
        <w:keepLines/>
        <w:spacing w:line="320" w:lineRule="exact"/>
        <w:rPr>
          <w:rtl/>
        </w:rPr>
      </w:pPr>
      <w:r w:rsidRPr="0027283D">
        <w:rPr>
          <w:rFonts w:hint="cs"/>
          <w:rtl/>
        </w:rPr>
        <w:t xml:space="preserve"> </w:t>
      </w:r>
    </w:p>
    <w:p w:rsidR="009A583D" w:rsidRDefault="009B4FC7" w:rsidP="009B4FC7">
      <w:pPr>
        <w:keepNext/>
        <w:keepLines/>
        <w:spacing w:line="320" w:lineRule="exact"/>
        <w:rPr>
          <w:rtl/>
        </w:rPr>
      </w:pPr>
      <w:r>
        <w:rPr>
          <w:rFonts w:hint="cs"/>
          <w:rtl/>
        </w:rPr>
        <w:t xml:space="preserve">יובהר כי </w:t>
      </w:r>
      <w:r w:rsidR="009A583D" w:rsidRPr="0027283D">
        <w:rPr>
          <w:rFonts w:hint="cs"/>
          <w:rtl/>
        </w:rPr>
        <w:t>ככל שהוועדה תחליט שלא לקבוע זוכה כלשהו במסגרת הפניה בבקשה לקבלת הצעות מחיר, תבוטל ההחלטה להתקשר עם משכ"ל לקבלת שירותי ניהול ופיקוח ו/או יבוטל חוזה ההתקשרות בין הרשות לבין משכ"ל, ככל שזה כבר נחתם.</w:t>
      </w:r>
    </w:p>
    <w:p w:rsidR="009B4FC7" w:rsidRDefault="009B4FC7" w:rsidP="009B4FC7">
      <w:pPr>
        <w:keepNext/>
        <w:keepLines/>
        <w:spacing w:line="320" w:lineRule="exact"/>
        <w:rPr>
          <w:b/>
          <w:bCs/>
          <w:u w:val="single"/>
          <w:rtl/>
        </w:rPr>
      </w:pPr>
    </w:p>
    <w:p w:rsidR="004D181C" w:rsidRPr="009D110C" w:rsidRDefault="001E31DC" w:rsidP="00D95F3D">
      <w:pPr>
        <w:keepNext/>
        <w:keepLines/>
        <w:spacing w:line="320" w:lineRule="exact"/>
        <w:rPr>
          <w:rtl/>
        </w:rPr>
      </w:pPr>
      <w:r w:rsidRPr="001E31DC">
        <w:rPr>
          <w:rFonts w:hint="cs"/>
          <w:b/>
          <w:bCs/>
          <w:u w:val="single"/>
          <w:rtl/>
        </w:rPr>
        <w:t>פרסום</w:t>
      </w:r>
      <w:r>
        <w:rPr>
          <w:rFonts w:hint="cs"/>
          <w:rtl/>
        </w:rPr>
        <w:t xml:space="preserve">: </w:t>
      </w:r>
      <w:r w:rsidR="00DD0031" w:rsidRPr="0027283D">
        <w:rPr>
          <w:rFonts w:hint="cs"/>
          <w:rtl/>
        </w:rPr>
        <w:t>הוועדה מורה כי החלטה זו תפורסם באתר האינטרנט של הרשות במיידי</w:t>
      </w:r>
      <w:r w:rsidR="009B4FC7">
        <w:rPr>
          <w:rFonts w:hint="cs"/>
          <w:rtl/>
        </w:rPr>
        <w:t xml:space="preserve">. </w:t>
      </w:r>
      <w:r w:rsidR="007A38B0">
        <w:rPr>
          <w:rFonts w:hint="cs"/>
          <w:rtl/>
        </w:rPr>
        <w:t>ה</w:t>
      </w:r>
      <w:r w:rsidR="009B4FC7">
        <w:rPr>
          <w:rFonts w:hint="cs"/>
          <w:rtl/>
        </w:rPr>
        <w:t>חוזה ייחתם בתום 7 ימי עבודה מיום הפרסום</w:t>
      </w:r>
      <w:r w:rsidR="007A38B0">
        <w:rPr>
          <w:rFonts w:hint="cs"/>
          <w:rtl/>
        </w:rPr>
        <w:t xml:space="preserve"> </w:t>
      </w:r>
      <w:r w:rsidR="007A38B0" w:rsidRPr="004A20EB">
        <w:rPr>
          <w:rFonts w:hint="cs"/>
          <w:color w:val="auto"/>
          <w:rtl/>
        </w:rPr>
        <w:t>בכפוף לאמור לעיל</w:t>
      </w:r>
      <w:r w:rsidR="00D95F3D">
        <w:rPr>
          <w:rFonts w:hint="cs"/>
          <w:rtl/>
        </w:rPr>
        <w:t>.</w:t>
      </w:r>
    </w:p>
    <w:p w:rsidR="00AF45F1" w:rsidRDefault="00AF45F1" w:rsidP="005643B7">
      <w:pPr>
        <w:keepNext/>
        <w:keepLines/>
        <w:spacing w:line="320" w:lineRule="exact"/>
        <w:rPr>
          <w:rtl/>
        </w:rPr>
      </w:pPr>
    </w:p>
    <w:p w:rsidR="00F9777C" w:rsidRPr="0027283D" w:rsidRDefault="00AF45F1" w:rsidP="00AF45F1">
      <w:pPr>
        <w:keepNext/>
        <w:keepLines/>
        <w:spacing w:line="320" w:lineRule="exact"/>
        <w:rPr>
          <w:rtl/>
        </w:rPr>
      </w:pPr>
      <w:r>
        <w:rPr>
          <w:rFonts w:hint="cs"/>
          <w:rtl/>
        </w:rPr>
        <w:t>(</w:t>
      </w:r>
      <w:r w:rsidR="00DD0031" w:rsidRPr="0027283D">
        <w:rPr>
          <w:rFonts w:hint="cs"/>
          <w:rtl/>
        </w:rPr>
        <w:t xml:space="preserve">למען הסדר הטוב, </w:t>
      </w:r>
      <w:r w:rsidR="00FF3347">
        <w:rPr>
          <w:rFonts w:hint="cs"/>
          <w:rtl/>
        </w:rPr>
        <w:t xml:space="preserve">מבקשת </w:t>
      </w:r>
      <w:r w:rsidR="00DD0031" w:rsidRPr="0027283D">
        <w:rPr>
          <w:rFonts w:hint="cs"/>
          <w:rtl/>
        </w:rPr>
        <w:t xml:space="preserve">הוועדה כי משכ"ל תפרסם החלטה זו </w:t>
      </w:r>
      <w:r w:rsidR="00FF3347">
        <w:rPr>
          <w:rFonts w:hint="cs"/>
          <w:rtl/>
        </w:rPr>
        <w:t xml:space="preserve">גם </w:t>
      </w:r>
      <w:r w:rsidR="00DD0031" w:rsidRPr="0027283D">
        <w:rPr>
          <w:rFonts w:hint="cs"/>
          <w:rtl/>
        </w:rPr>
        <w:t>באתר האינטרנט שלה</w:t>
      </w:r>
      <w:r>
        <w:rPr>
          <w:rFonts w:hint="cs"/>
          <w:rtl/>
        </w:rPr>
        <w:t>)</w:t>
      </w:r>
      <w:r w:rsidR="00DD0031" w:rsidRPr="0027283D">
        <w:rPr>
          <w:rFonts w:hint="cs"/>
          <w:rtl/>
        </w:rPr>
        <w:t>.</w:t>
      </w:r>
    </w:p>
    <w:p w:rsidR="00FF3347" w:rsidRDefault="00DD0031" w:rsidP="0040522C">
      <w:pPr>
        <w:keepNext/>
        <w:keepLines/>
        <w:spacing w:line="320" w:lineRule="exact"/>
        <w:rPr>
          <w:rtl/>
        </w:rPr>
      </w:pPr>
      <w:r w:rsidRPr="0027283D">
        <w:rPr>
          <w:rFonts w:hint="cs"/>
          <w:rtl/>
        </w:rPr>
        <w:t>החוזה שייחתם בין הרשות לבין משכ"ל יפורסם באתר האינטרנט של הרשות לא יאוחר מ-7 ימי עבודה מיום כריתתו.</w:t>
      </w:r>
    </w:p>
    <w:p w:rsidR="00FF3347" w:rsidRPr="0027283D" w:rsidRDefault="00FF3347" w:rsidP="001E31DC">
      <w:pPr>
        <w:keepNext/>
        <w:keepLines/>
        <w:spacing w:line="320" w:lineRule="exact"/>
        <w:jc w:val="center"/>
        <w:rPr>
          <w:rtl/>
        </w:rPr>
      </w:pPr>
      <w:r>
        <w:rPr>
          <w:rFonts w:hint="cs"/>
          <w:rtl/>
        </w:rPr>
        <w:t>על החתום</w:t>
      </w:r>
    </w:p>
    <w:p w:rsidR="0074736D" w:rsidRDefault="0074736D" w:rsidP="007A38B0">
      <w:pPr>
        <w:keepNext/>
        <w:keepLines/>
        <w:spacing w:line="240" w:lineRule="auto"/>
        <w:rPr>
          <w:rtl/>
        </w:rPr>
      </w:pPr>
    </w:p>
    <w:p w:rsidR="00214665" w:rsidRPr="0027283D" w:rsidRDefault="00214665" w:rsidP="007A38B0">
      <w:pPr>
        <w:keepNext/>
        <w:keepLines/>
        <w:spacing w:line="240" w:lineRule="auto"/>
        <w:rPr>
          <w:rtl/>
        </w:rPr>
      </w:pPr>
    </w:p>
    <w:p w:rsidR="0027283D" w:rsidRPr="0027283D" w:rsidRDefault="0027283D" w:rsidP="007A38B0">
      <w:pPr>
        <w:spacing w:line="240" w:lineRule="auto"/>
        <w:jc w:val="center"/>
        <w:rPr>
          <w:rtl/>
        </w:rPr>
      </w:pPr>
      <w:r w:rsidRPr="0027283D">
        <w:rPr>
          <w:rFonts w:hint="cs"/>
          <w:rtl/>
        </w:rPr>
        <w:t xml:space="preserve">_____________                 ______________          </w:t>
      </w:r>
      <w:r w:rsidRPr="0027283D">
        <w:rPr>
          <w:rFonts w:hint="cs"/>
          <w:rtl/>
        </w:rPr>
        <w:tab/>
      </w:r>
      <w:r w:rsidRPr="0027283D">
        <w:rPr>
          <w:rFonts w:hint="cs"/>
          <w:rtl/>
        </w:rPr>
        <w:tab/>
        <w:t>____________</w:t>
      </w:r>
    </w:p>
    <w:p w:rsidR="00FF3347" w:rsidRDefault="0027283D" w:rsidP="001E31DC">
      <w:pPr>
        <w:spacing w:line="320" w:lineRule="exact"/>
        <w:jc w:val="center"/>
        <w:rPr>
          <w:rtl/>
        </w:rPr>
      </w:pPr>
      <w:r w:rsidRPr="0027283D">
        <w:rPr>
          <w:rFonts w:hint="cs"/>
          <w:rtl/>
        </w:rPr>
        <w:t>מנכ"ל /מזכיר</w:t>
      </w:r>
      <w:r w:rsidRPr="0027283D">
        <w:rPr>
          <w:rFonts w:hint="cs"/>
          <w:rtl/>
        </w:rPr>
        <w:tab/>
      </w:r>
      <w:r w:rsidRPr="0027283D">
        <w:rPr>
          <w:rFonts w:hint="cs"/>
          <w:rtl/>
        </w:rPr>
        <w:tab/>
      </w:r>
      <w:r w:rsidRPr="0027283D">
        <w:rPr>
          <w:rtl/>
        </w:rPr>
        <w:tab/>
      </w:r>
      <w:r w:rsidRPr="0027283D">
        <w:rPr>
          <w:rFonts w:hint="cs"/>
          <w:rtl/>
        </w:rPr>
        <w:tab/>
        <w:t xml:space="preserve">  </w:t>
      </w:r>
      <w:r w:rsidR="007A38B0">
        <w:rPr>
          <w:rFonts w:hint="cs"/>
          <w:rtl/>
        </w:rPr>
        <w:t xml:space="preserve">  </w:t>
      </w:r>
      <w:r w:rsidRPr="0027283D">
        <w:rPr>
          <w:rFonts w:hint="cs"/>
          <w:rtl/>
        </w:rPr>
        <w:t xml:space="preserve">  גזבר</w:t>
      </w:r>
      <w:r w:rsidRPr="0027283D">
        <w:rPr>
          <w:rFonts w:hint="cs"/>
          <w:rtl/>
        </w:rPr>
        <w:tab/>
      </w:r>
      <w:r w:rsidRPr="0027283D">
        <w:rPr>
          <w:rFonts w:hint="cs"/>
          <w:rtl/>
        </w:rPr>
        <w:tab/>
      </w:r>
      <w:r w:rsidRPr="0027283D">
        <w:rPr>
          <w:rFonts w:hint="cs"/>
          <w:rtl/>
        </w:rPr>
        <w:tab/>
        <w:t xml:space="preserve">                 יועץ משפטי</w:t>
      </w:r>
    </w:p>
    <w:sectPr w:rsidR="00FF3347" w:rsidSect="00621876">
      <w:headerReference w:type="default" r:id="rId8"/>
      <w:headerReference w:type="first" r:id="rId9"/>
      <w:pgSz w:w="11906" w:h="16838" w:code="9"/>
      <w:pgMar w:top="851" w:right="992" w:bottom="1134" w:left="1134" w:header="284" w:footer="499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7A0" w:rsidRDefault="003D47A0">
      <w:pPr>
        <w:spacing w:line="240" w:lineRule="auto"/>
      </w:pPr>
      <w:r>
        <w:separator/>
      </w:r>
    </w:p>
  </w:endnote>
  <w:endnote w:type="continuationSeparator" w:id="0">
    <w:p w:rsidR="003D47A0" w:rsidRDefault="003D4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belHagilda">
    <w:altName w:val="Arial"/>
    <w:panose1 w:val="00000000000000000000"/>
    <w:charset w:val="00"/>
    <w:family w:val="modern"/>
    <w:notTrueType/>
    <w:pitch w:val="variable"/>
    <w:sig w:usb0="00000000" w:usb1="50000000" w:usb2="00000000" w:usb3="00000000" w:csb0="0000006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7A0" w:rsidRDefault="003D47A0">
      <w:pPr>
        <w:spacing w:line="240" w:lineRule="auto"/>
      </w:pPr>
      <w:r>
        <w:separator/>
      </w:r>
    </w:p>
  </w:footnote>
  <w:footnote w:type="continuationSeparator" w:id="0">
    <w:p w:rsidR="003D47A0" w:rsidRDefault="003D47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74E" w:rsidRDefault="00F4174E" w:rsidP="00A65701">
    <w:pPr>
      <w:pStyle w:val="NormalWeb"/>
      <w:bidi/>
      <w:jc w:val="center"/>
      <w:rPr>
        <w:rFonts w:cs="David"/>
        <w:rtl/>
      </w:rPr>
    </w:pPr>
  </w:p>
  <w:p w:rsidR="00F4174E" w:rsidRPr="00DF7357" w:rsidRDefault="00F4174E" w:rsidP="00FD4308">
    <w:pPr>
      <w:pStyle w:val="NormalWeb"/>
      <w:bidi/>
      <w:spacing w:line="360" w:lineRule="auto"/>
      <w:jc w:val="center"/>
      <w:rPr>
        <w:rFonts w:cs="David"/>
        <w:rtl/>
      </w:rPr>
    </w:pPr>
    <w:r>
      <w:rPr>
        <w:rFonts w:cs="David" w:hint="cs"/>
        <w:rtl/>
      </w:rPr>
      <w:t xml:space="preserve">- </w:t>
    </w:r>
    <w:r>
      <w:rPr>
        <w:rFonts w:cs="David" w:hint="cs"/>
        <w:rtl/>
      </w:rPr>
      <w:fldChar w:fldCharType="begin"/>
    </w:r>
    <w:r>
      <w:rPr>
        <w:rFonts w:cs="David" w:hint="cs"/>
        <w:rtl/>
      </w:rPr>
      <w:instrText xml:space="preserve"> </w:instrText>
    </w:r>
    <w:r>
      <w:instrText>PAGE</w:instrText>
    </w:r>
    <w:r>
      <w:rPr>
        <w:rFonts w:cs="David" w:hint="cs"/>
        <w:rtl/>
      </w:rPr>
      <w:instrText xml:space="preserve"> </w:instrText>
    </w:r>
    <w:r>
      <w:rPr>
        <w:rFonts w:cs="David" w:hint="cs"/>
        <w:rtl/>
      </w:rPr>
      <w:fldChar w:fldCharType="separate"/>
    </w:r>
    <w:r w:rsidR="004B7B05">
      <w:rPr>
        <w:rFonts w:cs="David"/>
        <w:noProof/>
        <w:rtl/>
      </w:rPr>
      <w:t>2</w:t>
    </w:r>
    <w:r>
      <w:rPr>
        <w:rFonts w:cs="David" w:hint="cs"/>
        <w:rtl/>
      </w:rPr>
      <w:fldChar w:fldCharType="end"/>
    </w:r>
    <w:r>
      <w:rPr>
        <w:rFonts w:cs="David" w:hint="cs"/>
        <w:rtl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74E" w:rsidRDefault="00F4174E" w:rsidP="000F477C">
    <w:pPr>
      <w:tabs>
        <w:tab w:val="left" w:pos="729"/>
      </w:tabs>
      <w:spacing w:line="240" w:lineRule="auto"/>
      <w:rPr>
        <w:rtl/>
      </w:rPr>
    </w:pPr>
  </w:p>
  <w:p w:rsidR="00F4174E" w:rsidRDefault="00F4174E" w:rsidP="000F477C">
    <w:pPr>
      <w:tabs>
        <w:tab w:val="left" w:pos="729"/>
      </w:tabs>
      <w:spacing w:line="240" w:lineRule="auto"/>
    </w:pPr>
  </w:p>
  <w:tbl>
    <w:tblPr>
      <w:tblStyle w:val="af5"/>
      <w:bidiVisual/>
      <w:tblW w:w="10274" w:type="dxa"/>
      <w:tblInd w:w="-1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20" w:type="dxa"/>
        <w:right w:w="120" w:type="dxa"/>
      </w:tblCellMar>
      <w:tblLook w:val="04A0" w:firstRow="1" w:lastRow="0" w:firstColumn="1" w:lastColumn="0" w:noHBand="0" w:noVBand="1"/>
    </w:tblPr>
    <w:tblGrid>
      <w:gridCol w:w="2547"/>
      <w:gridCol w:w="1401"/>
      <w:gridCol w:w="1965"/>
      <w:gridCol w:w="1546"/>
      <w:gridCol w:w="2815"/>
    </w:tblGrid>
    <w:tr w:rsidR="00F4174E" w:rsidRPr="001C4B96" w:rsidTr="00BD1AF8">
      <w:tc>
        <w:tcPr>
          <w:tcW w:w="2547" w:type="dxa"/>
        </w:tcPr>
        <w:p w:rsidR="00F4174E" w:rsidRPr="001C4B96" w:rsidRDefault="00F4174E" w:rsidP="00BD1AF8">
          <w:pPr>
            <w:spacing w:line="100" w:lineRule="exact"/>
            <w:jc w:val="left"/>
            <w:rPr>
              <w:rFonts w:ascii="ArbelHagilda" w:hAnsi="ArbelHagilda" w:cs="ArbelHagilda"/>
              <w:b/>
              <w:bCs/>
              <w:sz w:val="20"/>
              <w:szCs w:val="20"/>
              <w:rtl/>
            </w:rPr>
          </w:pPr>
        </w:p>
      </w:tc>
      <w:tc>
        <w:tcPr>
          <w:tcW w:w="1401" w:type="dxa"/>
        </w:tcPr>
        <w:p w:rsidR="00F4174E" w:rsidRPr="001C4B96" w:rsidRDefault="00F4174E" w:rsidP="00BD1AF8">
          <w:pPr>
            <w:pStyle w:val="a8"/>
            <w:spacing w:line="100" w:lineRule="exact"/>
            <w:rPr>
              <w:rFonts w:ascii="ArbelHagilda" w:hAnsi="ArbelHagilda" w:cs="ArbelHagilda"/>
              <w:rtl/>
            </w:rPr>
          </w:pPr>
        </w:p>
      </w:tc>
      <w:tc>
        <w:tcPr>
          <w:tcW w:w="1965" w:type="dxa"/>
        </w:tcPr>
        <w:p w:rsidR="00F4174E" w:rsidRPr="001C4B96" w:rsidRDefault="00F4174E" w:rsidP="00BD1AF8">
          <w:pPr>
            <w:pStyle w:val="a8"/>
            <w:spacing w:line="100" w:lineRule="exact"/>
            <w:rPr>
              <w:rFonts w:ascii="ArbelHagilda" w:hAnsi="ArbelHagilda" w:cs="ArbelHagilda"/>
              <w:rtl/>
            </w:rPr>
          </w:pPr>
        </w:p>
      </w:tc>
      <w:tc>
        <w:tcPr>
          <w:tcW w:w="1546" w:type="dxa"/>
        </w:tcPr>
        <w:p w:rsidR="00F4174E" w:rsidRPr="001C4B96" w:rsidRDefault="00F4174E" w:rsidP="00BD1AF8">
          <w:pPr>
            <w:pStyle w:val="a8"/>
            <w:spacing w:line="100" w:lineRule="exact"/>
            <w:rPr>
              <w:rFonts w:ascii="ArbelHagilda" w:hAnsi="ArbelHagilda" w:cs="ArbelHagilda"/>
              <w:rtl/>
            </w:rPr>
          </w:pPr>
        </w:p>
      </w:tc>
      <w:tc>
        <w:tcPr>
          <w:tcW w:w="2815" w:type="dxa"/>
        </w:tcPr>
        <w:p w:rsidR="00F4174E" w:rsidRPr="001C4B96" w:rsidRDefault="00F4174E" w:rsidP="00BD1AF8">
          <w:pPr>
            <w:bidi w:val="0"/>
            <w:spacing w:line="100" w:lineRule="exact"/>
            <w:ind w:firstLine="35"/>
            <w:jc w:val="left"/>
            <w:rPr>
              <w:rFonts w:ascii="ArbelHagilda" w:hAnsi="ArbelHagilda" w:cs="ArbelHagilda"/>
              <w:b/>
              <w:bCs/>
              <w:spacing w:val="-6"/>
              <w:sz w:val="17"/>
              <w:szCs w:val="17"/>
            </w:rPr>
          </w:pPr>
        </w:p>
      </w:tc>
    </w:tr>
  </w:tbl>
  <w:p w:rsidR="00F4174E" w:rsidRPr="007234E5" w:rsidRDefault="00F4174E" w:rsidP="000F477C">
    <w:pPr>
      <w:pStyle w:val="a8"/>
      <w:spacing w:line="120" w:lineRule="exact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735"/>
    <w:multiLevelType w:val="multilevel"/>
    <w:tmpl w:val="0CA699B8"/>
    <w:name w:val="אסמכתא"/>
    <w:lvl w:ilvl="0">
      <w:start w:val="1"/>
      <w:numFmt w:val="decimal"/>
      <w:lvlText w:val="&quot;%1&quot;"/>
      <w:lvlJc w:val="center"/>
      <w:pPr>
        <w:tabs>
          <w:tab w:val="num" w:pos="648"/>
        </w:tabs>
        <w:ind w:left="360" w:right="360" w:hanging="72"/>
      </w:pPr>
      <w:rPr>
        <w:rFonts w:cs="David" w:hint="default"/>
        <w:bCs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1">
      <w:start w:val="1"/>
      <w:numFmt w:val="decimal"/>
      <w:lvlText w:val="%1.%2."/>
      <w:lvlJc w:val="center"/>
      <w:pPr>
        <w:tabs>
          <w:tab w:val="num" w:pos="1008"/>
        </w:tabs>
        <w:ind w:left="720" w:right="720" w:hanging="360"/>
      </w:pPr>
    </w:lvl>
    <w:lvl w:ilvl="2">
      <w:start w:val="1"/>
      <w:numFmt w:val="upperRoman"/>
      <w:lvlText w:val="%1.%2.%3."/>
      <w:lvlJc w:val="center"/>
      <w:pPr>
        <w:tabs>
          <w:tab w:val="num" w:pos="1368"/>
        </w:tabs>
        <w:ind w:left="1080" w:right="1080" w:hanging="360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440" w:right="1440" w:hanging="360"/>
      </w:pPr>
    </w:lvl>
    <w:lvl w:ilvl="4">
      <w:start w:val="1"/>
      <w:numFmt w:val="upperRoman"/>
      <w:lvlText w:val="%1.%2.%3.%4.%5."/>
      <w:lvlJc w:val="center"/>
      <w:pPr>
        <w:tabs>
          <w:tab w:val="num" w:pos="2088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448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1" w15:restartNumberingAfterBreak="0">
    <w:nsid w:val="04CF1978"/>
    <w:multiLevelType w:val="multilevel"/>
    <w:tmpl w:val="1202473A"/>
    <w:name w:val="nispah"/>
    <w:lvl w:ilvl="0">
      <w:start w:val="1"/>
      <w:numFmt w:val="ordinal"/>
      <w:lvlText w:val="&quot;%1&quot;"/>
      <w:lvlJc w:val="center"/>
      <w:pPr>
        <w:tabs>
          <w:tab w:val="num" w:pos="648"/>
        </w:tabs>
        <w:ind w:left="360" w:right="360" w:hanging="72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2" w15:restartNumberingAfterBreak="0">
    <w:nsid w:val="127A0274"/>
    <w:multiLevelType w:val="hybridMultilevel"/>
    <w:tmpl w:val="701A112E"/>
    <w:lvl w:ilvl="0" w:tplc="74E01B14">
      <w:start w:val="1"/>
      <w:numFmt w:val="decimal"/>
      <w:lvlText w:val="%1."/>
      <w:lvlJc w:val="left"/>
      <w:pPr>
        <w:ind w:left="502" w:right="720" w:hanging="360"/>
      </w:pPr>
      <w:rPr>
        <w:rFonts w:cs="David" w:hint="cs"/>
        <w:bCs w:val="0"/>
        <w:iCs w:val="0"/>
        <w:szCs w:val="24"/>
      </w:rPr>
    </w:lvl>
    <w:lvl w:ilvl="1" w:tplc="452405A6">
      <w:numFmt w:val="none"/>
      <w:lvlText w:val=""/>
      <w:lvlJc w:val="left"/>
      <w:pPr>
        <w:tabs>
          <w:tab w:val="num" w:pos="360"/>
        </w:tabs>
      </w:pPr>
    </w:lvl>
    <w:lvl w:ilvl="2" w:tplc="0D9C9534">
      <w:numFmt w:val="none"/>
      <w:lvlText w:val=""/>
      <w:lvlJc w:val="left"/>
      <w:pPr>
        <w:tabs>
          <w:tab w:val="num" w:pos="360"/>
        </w:tabs>
      </w:pPr>
    </w:lvl>
    <w:lvl w:ilvl="3" w:tplc="600C001A">
      <w:numFmt w:val="none"/>
      <w:lvlText w:val=""/>
      <w:lvlJc w:val="left"/>
      <w:pPr>
        <w:tabs>
          <w:tab w:val="num" w:pos="360"/>
        </w:tabs>
      </w:pPr>
    </w:lvl>
    <w:lvl w:ilvl="4" w:tplc="2F2AEA4C">
      <w:numFmt w:val="none"/>
      <w:lvlText w:val=""/>
      <w:lvlJc w:val="left"/>
      <w:pPr>
        <w:tabs>
          <w:tab w:val="num" w:pos="360"/>
        </w:tabs>
      </w:pPr>
    </w:lvl>
    <w:lvl w:ilvl="5" w:tplc="F82C6D50">
      <w:numFmt w:val="none"/>
      <w:lvlText w:val=""/>
      <w:lvlJc w:val="left"/>
      <w:pPr>
        <w:tabs>
          <w:tab w:val="num" w:pos="360"/>
        </w:tabs>
      </w:pPr>
    </w:lvl>
    <w:lvl w:ilvl="6" w:tplc="FCEA340A">
      <w:numFmt w:val="none"/>
      <w:lvlText w:val=""/>
      <w:lvlJc w:val="left"/>
      <w:pPr>
        <w:tabs>
          <w:tab w:val="num" w:pos="360"/>
        </w:tabs>
      </w:pPr>
    </w:lvl>
    <w:lvl w:ilvl="7" w:tplc="D116C120">
      <w:numFmt w:val="none"/>
      <w:lvlText w:val=""/>
      <w:lvlJc w:val="left"/>
      <w:pPr>
        <w:tabs>
          <w:tab w:val="num" w:pos="360"/>
        </w:tabs>
      </w:pPr>
    </w:lvl>
    <w:lvl w:ilvl="8" w:tplc="7264083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55D4504"/>
    <w:multiLevelType w:val="hybridMultilevel"/>
    <w:tmpl w:val="CA8CF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D53E9"/>
    <w:multiLevelType w:val="hybridMultilevel"/>
    <w:tmpl w:val="81EA76A8"/>
    <w:lvl w:ilvl="0" w:tplc="7606526C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13774"/>
    <w:multiLevelType w:val="multilevel"/>
    <w:tmpl w:val="48BEFD20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right="709" w:hanging="709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0"/>
        <w:sz w:val="24"/>
        <w:szCs w:val="24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1418"/>
        </w:tabs>
        <w:ind w:left="1418" w:right="1418" w:hanging="709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</w:rPr>
    </w:lvl>
    <w:lvl w:ilvl="2">
      <w:start w:val="1"/>
      <w:numFmt w:val="decimal"/>
      <w:pStyle w:val="3"/>
      <w:lvlText w:val="%1.%2.%3."/>
      <w:lvlJc w:val="left"/>
      <w:pPr>
        <w:tabs>
          <w:tab w:val="num" w:pos="2835"/>
        </w:tabs>
        <w:ind w:left="2835" w:right="2835" w:hanging="141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4253"/>
        </w:tabs>
        <w:ind w:left="4253" w:right="4253" w:hanging="1418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5670"/>
        </w:tabs>
        <w:ind w:left="5670" w:right="5670" w:hanging="141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-2391"/>
        </w:tabs>
        <w:ind w:left="-2391" w:right="-239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47"/>
        </w:tabs>
        <w:ind w:left="-2247" w:right="-22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103"/>
        </w:tabs>
        <w:ind w:left="-2103" w:right="-21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59"/>
        </w:tabs>
        <w:ind w:left="-1959" w:right="-1959" w:hanging="1584"/>
      </w:pPr>
      <w:rPr>
        <w:rFonts w:hint="default"/>
      </w:rPr>
    </w:lvl>
  </w:abstractNum>
  <w:abstractNum w:abstractNumId="6" w15:restartNumberingAfterBreak="0">
    <w:nsid w:val="3E14331F"/>
    <w:multiLevelType w:val="multilevel"/>
    <w:tmpl w:val="5184C844"/>
    <w:name w:val="נספח"/>
    <w:lvl w:ilvl="0">
      <w:start w:val="1"/>
      <w:numFmt w:val="upperRoman"/>
      <w:suff w:val="space"/>
      <w:lvlText w:val="&quot;%1&quot;"/>
      <w:lvlJc w:val="center"/>
      <w:pPr>
        <w:ind w:left="360" w:right="360" w:hanging="72"/>
      </w:pPr>
      <w:rPr>
        <w:rFonts w:cs="David" w:hint="default"/>
        <w:bCs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1">
      <w:start w:val="1"/>
      <w:numFmt w:val="upperRoman"/>
      <w:lvlText w:val="&quot;%2&quot;"/>
      <w:lvlJc w:val="center"/>
      <w:pPr>
        <w:tabs>
          <w:tab w:val="num" w:pos="720"/>
        </w:tabs>
        <w:ind w:left="720" w:right="720" w:hanging="360"/>
      </w:pPr>
      <w:rPr>
        <w:rFonts w:cs="David" w:hint="default"/>
        <w:bCs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2">
      <w:start w:val="1"/>
      <w:numFmt w:val="upperRoman"/>
      <w:lvlText w:val="&quot;%3&quot;"/>
      <w:lvlJc w:val="center"/>
      <w:pPr>
        <w:tabs>
          <w:tab w:val="num" w:pos="1080"/>
        </w:tabs>
        <w:ind w:left="1080" w:right="1080" w:hanging="360"/>
      </w:pPr>
      <w:rPr>
        <w:rFonts w:cs="David" w:hint="default"/>
        <w:bCs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3">
      <w:start w:val="1"/>
      <w:numFmt w:val="upperRoman"/>
      <w:lvlText w:val="&quot;%4&quot;"/>
      <w:lvlJc w:val="center"/>
      <w:pPr>
        <w:tabs>
          <w:tab w:val="num" w:pos="1440"/>
        </w:tabs>
        <w:ind w:left="1440" w:right="1440" w:hanging="360"/>
      </w:pPr>
      <w:rPr>
        <w:rFonts w:cs="David" w:hint="default"/>
        <w:bCs/>
        <w:iCs w:val="0"/>
        <w:caps w:val="0"/>
        <w:strike w:val="0"/>
        <w:dstrike w:val="0"/>
        <w:vanish w:val="0"/>
        <w:color w:val="000000"/>
        <w:szCs w:val="24"/>
        <w:vertAlign w:val="baseline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</w:lvl>
  </w:abstractNum>
  <w:abstractNum w:abstractNumId="7" w15:restartNumberingAfterBreak="0">
    <w:nsid w:val="55794C59"/>
    <w:multiLevelType w:val="multilevel"/>
    <w:tmpl w:val="67A0F582"/>
    <w:lvl w:ilvl="0">
      <w:start w:val="1"/>
      <w:numFmt w:val="decimal"/>
      <w:pStyle w:val="10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hebrew1"/>
      <w:pStyle w:val="20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GrammaticalErrors/>
  <w:proofState w:spelling="clean" w:grammar="clean"/>
  <w:attachedTemplate r:id="rId1"/>
  <w:doNotTrackFormatting/>
  <w:defaultTabStop w:val="45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A5"/>
    <w:rsid w:val="000001C3"/>
    <w:rsid w:val="00001A23"/>
    <w:rsid w:val="00003135"/>
    <w:rsid w:val="00014FEF"/>
    <w:rsid w:val="000158B6"/>
    <w:rsid w:val="00016E5D"/>
    <w:rsid w:val="00022CD8"/>
    <w:rsid w:val="0003360F"/>
    <w:rsid w:val="0004574C"/>
    <w:rsid w:val="0005719E"/>
    <w:rsid w:val="00074BC7"/>
    <w:rsid w:val="000A1656"/>
    <w:rsid w:val="000B1245"/>
    <w:rsid w:val="000B2757"/>
    <w:rsid w:val="000B4DFC"/>
    <w:rsid w:val="000C79AE"/>
    <w:rsid w:val="000D0515"/>
    <w:rsid w:val="000D7A18"/>
    <w:rsid w:val="000E1DF8"/>
    <w:rsid w:val="000E4AC8"/>
    <w:rsid w:val="000F477C"/>
    <w:rsid w:val="000F748D"/>
    <w:rsid w:val="00106A68"/>
    <w:rsid w:val="00115296"/>
    <w:rsid w:val="0011779D"/>
    <w:rsid w:val="0013087F"/>
    <w:rsid w:val="00133327"/>
    <w:rsid w:val="00140584"/>
    <w:rsid w:val="00147203"/>
    <w:rsid w:val="001551B5"/>
    <w:rsid w:val="001648F0"/>
    <w:rsid w:val="00174AE1"/>
    <w:rsid w:val="0017674D"/>
    <w:rsid w:val="00186FF6"/>
    <w:rsid w:val="0019452A"/>
    <w:rsid w:val="001A0AB0"/>
    <w:rsid w:val="001A4020"/>
    <w:rsid w:val="001C1F3B"/>
    <w:rsid w:val="001C4B96"/>
    <w:rsid w:val="001D232F"/>
    <w:rsid w:val="001D7107"/>
    <w:rsid w:val="001E31DC"/>
    <w:rsid w:val="001F4176"/>
    <w:rsid w:val="001F49B4"/>
    <w:rsid w:val="001F563A"/>
    <w:rsid w:val="001F5F23"/>
    <w:rsid w:val="001F6D78"/>
    <w:rsid w:val="00210401"/>
    <w:rsid w:val="002118E7"/>
    <w:rsid w:val="00214665"/>
    <w:rsid w:val="00217445"/>
    <w:rsid w:val="00240D90"/>
    <w:rsid w:val="0024105E"/>
    <w:rsid w:val="0024555E"/>
    <w:rsid w:val="00246BE4"/>
    <w:rsid w:val="00253BCD"/>
    <w:rsid w:val="00263FD7"/>
    <w:rsid w:val="00270D04"/>
    <w:rsid w:val="0027283D"/>
    <w:rsid w:val="00277F57"/>
    <w:rsid w:val="00281DF3"/>
    <w:rsid w:val="002903FF"/>
    <w:rsid w:val="002917C7"/>
    <w:rsid w:val="002972A0"/>
    <w:rsid w:val="002A33B9"/>
    <w:rsid w:val="002A4F25"/>
    <w:rsid w:val="002A51D5"/>
    <w:rsid w:val="002A6F54"/>
    <w:rsid w:val="002C7053"/>
    <w:rsid w:val="002E0324"/>
    <w:rsid w:val="002E35F2"/>
    <w:rsid w:val="002F030C"/>
    <w:rsid w:val="002F442E"/>
    <w:rsid w:val="00305CFD"/>
    <w:rsid w:val="003113DF"/>
    <w:rsid w:val="003149A3"/>
    <w:rsid w:val="00315348"/>
    <w:rsid w:val="0032525C"/>
    <w:rsid w:val="003332F3"/>
    <w:rsid w:val="003419DB"/>
    <w:rsid w:val="00342563"/>
    <w:rsid w:val="00351CF6"/>
    <w:rsid w:val="003530CE"/>
    <w:rsid w:val="00362B25"/>
    <w:rsid w:val="00363E6E"/>
    <w:rsid w:val="0037182F"/>
    <w:rsid w:val="00371C2B"/>
    <w:rsid w:val="0037261A"/>
    <w:rsid w:val="003804B8"/>
    <w:rsid w:val="00390874"/>
    <w:rsid w:val="003B1AC2"/>
    <w:rsid w:val="003B3F71"/>
    <w:rsid w:val="003C50FC"/>
    <w:rsid w:val="003C7995"/>
    <w:rsid w:val="003D23D3"/>
    <w:rsid w:val="003D252C"/>
    <w:rsid w:val="003D47A0"/>
    <w:rsid w:val="003E1346"/>
    <w:rsid w:val="003E246F"/>
    <w:rsid w:val="003E3975"/>
    <w:rsid w:val="003E4B74"/>
    <w:rsid w:val="003F5D47"/>
    <w:rsid w:val="0040522C"/>
    <w:rsid w:val="0040724D"/>
    <w:rsid w:val="00407A86"/>
    <w:rsid w:val="00413D17"/>
    <w:rsid w:val="0043365D"/>
    <w:rsid w:val="00447A4D"/>
    <w:rsid w:val="00460812"/>
    <w:rsid w:val="00462E0A"/>
    <w:rsid w:val="00467768"/>
    <w:rsid w:val="004739D0"/>
    <w:rsid w:val="004742B6"/>
    <w:rsid w:val="00477E9F"/>
    <w:rsid w:val="00495FBD"/>
    <w:rsid w:val="004974AC"/>
    <w:rsid w:val="004A20EB"/>
    <w:rsid w:val="004B52C0"/>
    <w:rsid w:val="004B7B05"/>
    <w:rsid w:val="004D181C"/>
    <w:rsid w:val="004D2260"/>
    <w:rsid w:val="004E4324"/>
    <w:rsid w:val="004F6357"/>
    <w:rsid w:val="005116AB"/>
    <w:rsid w:val="00514C89"/>
    <w:rsid w:val="005303F3"/>
    <w:rsid w:val="005365B7"/>
    <w:rsid w:val="00537ECD"/>
    <w:rsid w:val="00546496"/>
    <w:rsid w:val="005618E7"/>
    <w:rsid w:val="005643B7"/>
    <w:rsid w:val="005667C3"/>
    <w:rsid w:val="00566B43"/>
    <w:rsid w:val="005864AE"/>
    <w:rsid w:val="00586993"/>
    <w:rsid w:val="00593553"/>
    <w:rsid w:val="005A1EED"/>
    <w:rsid w:val="005B1CC6"/>
    <w:rsid w:val="005B7C6B"/>
    <w:rsid w:val="005C24C4"/>
    <w:rsid w:val="005C2715"/>
    <w:rsid w:val="005C2FF1"/>
    <w:rsid w:val="005D07F9"/>
    <w:rsid w:val="005D241E"/>
    <w:rsid w:val="005E3FB6"/>
    <w:rsid w:val="005E78ED"/>
    <w:rsid w:val="005F0FD4"/>
    <w:rsid w:val="005F2320"/>
    <w:rsid w:val="005F43C9"/>
    <w:rsid w:val="00602CE6"/>
    <w:rsid w:val="00615091"/>
    <w:rsid w:val="00621876"/>
    <w:rsid w:val="00626161"/>
    <w:rsid w:val="006266EC"/>
    <w:rsid w:val="0063485C"/>
    <w:rsid w:val="0063646F"/>
    <w:rsid w:val="00642693"/>
    <w:rsid w:val="0064436C"/>
    <w:rsid w:val="0065091C"/>
    <w:rsid w:val="0067524B"/>
    <w:rsid w:val="0067655E"/>
    <w:rsid w:val="0067777E"/>
    <w:rsid w:val="00677F0B"/>
    <w:rsid w:val="00682780"/>
    <w:rsid w:val="0068342B"/>
    <w:rsid w:val="00685A10"/>
    <w:rsid w:val="00690C59"/>
    <w:rsid w:val="00692BC8"/>
    <w:rsid w:val="0069719E"/>
    <w:rsid w:val="006A2086"/>
    <w:rsid w:val="006A2F7D"/>
    <w:rsid w:val="006A352C"/>
    <w:rsid w:val="006B31E6"/>
    <w:rsid w:val="006B6D6D"/>
    <w:rsid w:val="006C3F73"/>
    <w:rsid w:val="006D22B7"/>
    <w:rsid w:val="006E7748"/>
    <w:rsid w:val="006F1D63"/>
    <w:rsid w:val="006F1D85"/>
    <w:rsid w:val="00704533"/>
    <w:rsid w:val="00716B7B"/>
    <w:rsid w:val="007223F3"/>
    <w:rsid w:val="007234E5"/>
    <w:rsid w:val="00740141"/>
    <w:rsid w:val="00744E70"/>
    <w:rsid w:val="0074736D"/>
    <w:rsid w:val="007626F5"/>
    <w:rsid w:val="00767CEB"/>
    <w:rsid w:val="007709C4"/>
    <w:rsid w:val="0077177E"/>
    <w:rsid w:val="007739ED"/>
    <w:rsid w:val="00782A24"/>
    <w:rsid w:val="00792420"/>
    <w:rsid w:val="00793A8B"/>
    <w:rsid w:val="007944F4"/>
    <w:rsid w:val="007A38B0"/>
    <w:rsid w:val="007A53C2"/>
    <w:rsid w:val="007B10BD"/>
    <w:rsid w:val="007B1725"/>
    <w:rsid w:val="007B3E9C"/>
    <w:rsid w:val="007C1FBE"/>
    <w:rsid w:val="007D0417"/>
    <w:rsid w:val="007D25EA"/>
    <w:rsid w:val="007D5855"/>
    <w:rsid w:val="007E221B"/>
    <w:rsid w:val="007F1A8C"/>
    <w:rsid w:val="007F1F96"/>
    <w:rsid w:val="007F2A48"/>
    <w:rsid w:val="007F7AA0"/>
    <w:rsid w:val="008006E1"/>
    <w:rsid w:val="008008E7"/>
    <w:rsid w:val="00801D83"/>
    <w:rsid w:val="00806B25"/>
    <w:rsid w:val="00811A0A"/>
    <w:rsid w:val="008123A9"/>
    <w:rsid w:val="00812B4B"/>
    <w:rsid w:val="00816394"/>
    <w:rsid w:val="00824819"/>
    <w:rsid w:val="008440AC"/>
    <w:rsid w:val="008527A0"/>
    <w:rsid w:val="0085437E"/>
    <w:rsid w:val="00855924"/>
    <w:rsid w:val="00860C06"/>
    <w:rsid w:val="00865491"/>
    <w:rsid w:val="00876793"/>
    <w:rsid w:val="00887E4D"/>
    <w:rsid w:val="008932C4"/>
    <w:rsid w:val="00896A70"/>
    <w:rsid w:val="008A1315"/>
    <w:rsid w:val="008A13AC"/>
    <w:rsid w:val="008A7A82"/>
    <w:rsid w:val="008B5348"/>
    <w:rsid w:val="008E10DA"/>
    <w:rsid w:val="008F1F9E"/>
    <w:rsid w:val="00912C4A"/>
    <w:rsid w:val="00913898"/>
    <w:rsid w:val="00916427"/>
    <w:rsid w:val="009175C6"/>
    <w:rsid w:val="00921FC8"/>
    <w:rsid w:val="0092247D"/>
    <w:rsid w:val="00926D5B"/>
    <w:rsid w:val="009335E8"/>
    <w:rsid w:val="00952B6A"/>
    <w:rsid w:val="00954A33"/>
    <w:rsid w:val="009563E2"/>
    <w:rsid w:val="009655A4"/>
    <w:rsid w:val="00966747"/>
    <w:rsid w:val="00970B68"/>
    <w:rsid w:val="0098346F"/>
    <w:rsid w:val="00987FE7"/>
    <w:rsid w:val="009A583D"/>
    <w:rsid w:val="009A6B5B"/>
    <w:rsid w:val="009A6EEF"/>
    <w:rsid w:val="009B462D"/>
    <w:rsid w:val="009B4FC7"/>
    <w:rsid w:val="009B5FA5"/>
    <w:rsid w:val="009D0C22"/>
    <w:rsid w:val="009D1B91"/>
    <w:rsid w:val="009D1E4B"/>
    <w:rsid w:val="009E7288"/>
    <w:rsid w:val="00A023A7"/>
    <w:rsid w:val="00A22FF0"/>
    <w:rsid w:val="00A241FE"/>
    <w:rsid w:val="00A3150D"/>
    <w:rsid w:val="00A3441F"/>
    <w:rsid w:val="00A40335"/>
    <w:rsid w:val="00A40C8F"/>
    <w:rsid w:val="00A41A74"/>
    <w:rsid w:val="00A65701"/>
    <w:rsid w:val="00A73706"/>
    <w:rsid w:val="00A73894"/>
    <w:rsid w:val="00A76B22"/>
    <w:rsid w:val="00A84760"/>
    <w:rsid w:val="00A960CA"/>
    <w:rsid w:val="00AA2AED"/>
    <w:rsid w:val="00AB7F19"/>
    <w:rsid w:val="00AC1C4E"/>
    <w:rsid w:val="00AE440A"/>
    <w:rsid w:val="00AF0F29"/>
    <w:rsid w:val="00AF45F1"/>
    <w:rsid w:val="00AF6CDD"/>
    <w:rsid w:val="00B03741"/>
    <w:rsid w:val="00B32DE7"/>
    <w:rsid w:val="00B41889"/>
    <w:rsid w:val="00B70AD9"/>
    <w:rsid w:val="00B72945"/>
    <w:rsid w:val="00B7788F"/>
    <w:rsid w:val="00B80295"/>
    <w:rsid w:val="00B851C1"/>
    <w:rsid w:val="00BA3A1F"/>
    <w:rsid w:val="00BD1AF8"/>
    <w:rsid w:val="00BE5D84"/>
    <w:rsid w:val="00BE777A"/>
    <w:rsid w:val="00BF13CE"/>
    <w:rsid w:val="00BF78EB"/>
    <w:rsid w:val="00C10157"/>
    <w:rsid w:val="00C15421"/>
    <w:rsid w:val="00C158AD"/>
    <w:rsid w:val="00C15C9B"/>
    <w:rsid w:val="00C274A2"/>
    <w:rsid w:val="00C33C54"/>
    <w:rsid w:val="00C42D9F"/>
    <w:rsid w:val="00C461F8"/>
    <w:rsid w:val="00C47C73"/>
    <w:rsid w:val="00C621A5"/>
    <w:rsid w:val="00C80A06"/>
    <w:rsid w:val="00C93D09"/>
    <w:rsid w:val="00C952E3"/>
    <w:rsid w:val="00CB4D86"/>
    <w:rsid w:val="00CB4EBD"/>
    <w:rsid w:val="00CE05AA"/>
    <w:rsid w:val="00CE21E0"/>
    <w:rsid w:val="00CE7690"/>
    <w:rsid w:val="00CF064D"/>
    <w:rsid w:val="00CF490F"/>
    <w:rsid w:val="00D10F1D"/>
    <w:rsid w:val="00D142E8"/>
    <w:rsid w:val="00D225D3"/>
    <w:rsid w:val="00D2501C"/>
    <w:rsid w:val="00D3191B"/>
    <w:rsid w:val="00D37430"/>
    <w:rsid w:val="00D4600C"/>
    <w:rsid w:val="00D51D8D"/>
    <w:rsid w:val="00D54148"/>
    <w:rsid w:val="00D73880"/>
    <w:rsid w:val="00D775CE"/>
    <w:rsid w:val="00D84D56"/>
    <w:rsid w:val="00D8571E"/>
    <w:rsid w:val="00D867A6"/>
    <w:rsid w:val="00D95F3D"/>
    <w:rsid w:val="00D97F7F"/>
    <w:rsid w:val="00DA6B9A"/>
    <w:rsid w:val="00DB7AF0"/>
    <w:rsid w:val="00DC4799"/>
    <w:rsid w:val="00DC6A82"/>
    <w:rsid w:val="00DC75E3"/>
    <w:rsid w:val="00DD0031"/>
    <w:rsid w:val="00DF0FA1"/>
    <w:rsid w:val="00DF7357"/>
    <w:rsid w:val="00E058D9"/>
    <w:rsid w:val="00E1295A"/>
    <w:rsid w:val="00E13380"/>
    <w:rsid w:val="00E23B44"/>
    <w:rsid w:val="00E44935"/>
    <w:rsid w:val="00E52EB0"/>
    <w:rsid w:val="00E568B0"/>
    <w:rsid w:val="00E80FE3"/>
    <w:rsid w:val="00E83EB5"/>
    <w:rsid w:val="00E951D4"/>
    <w:rsid w:val="00EB118C"/>
    <w:rsid w:val="00EB1972"/>
    <w:rsid w:val="00EB5A45"/>
    <w:rsid w:val="00EB7A58"/>
    <w:rsid w:val="00EC195D"/>
    <w:rsid w:val="00EC6E86"/>
    <w:rsid w:val="00EC7427"/>
    <w:rsid w:val="00ED6F31"/>
    <w:rsid w:val="00ED7114"/>
    <w:rsid w:val="00ED7392"/>
    <w:rsid w:val="00F01506"/>
    <w:rsid w:val="00F06996"/>
    <w:rsid w:val="00F248D6"/>
    <w:rsid w:val="00F24FBA"/>
    <w:rsid w:val="00F275B3"/>
    <w:rsid w:val="00F30872"/>
    <w:rsid w:val="00F37A2A"/>
    <w:rsid w:val="00F4174E"/>
    <w:rsid w:val="00F43E7F"/>
    <w:rsid w:val="00F51CD6"/>
    <w:rsid w:val="00F5499E"/>
    <w:rsid w:val="00F54BC4"/>
    <w:rsid w:val="00F56BE9"/>
    <w:rsid w:val="00F61389"/>
    <w:rsid w:val="00F622C7"/>
    <w:rsid w:val="00F75DB0"/>
    <w:rsid w:val="00F77ADC"/>
    <w:rsid w:val="00F77B2C"/>
    <w:rsid w:val="00F94C14"/>
    <w:rsid w:val="00F9777C"/>
    <w:rsid w:val="00FA0FEA"/>
    <w:rsid w:val="00FA1002"/>
    <w:rsid w:val="00FA1385"/>
    <w:rsid w:val="00FA5587"/>
    <w:rsid w:val="00FB0F5F"/>
    <w:rsid w:val="00FB4DF2"/>
    <w:rsid w:val="00FC4DFD"/>
    <w:rsid w:val="00FD2592"/>
    <w:rsid w:val="00FD4308"/>
    <w:rsid w:val="00FE0360"/>
    <w:rsid w:val="00FE0C45"/>
    <w:rsid w:val="00FE5840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639AFF"/>
  <w15:docId w15:val="{C201BE80-D8E3-4D4F-92A1-C8B866CB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855"/>
    <w:pPr>
      <w:bidi/>
      <w:spacing w:line="360" w:lineRule="auto"/>
      <w:jc w:val="both"/>
    </w:pPr>
    <w:rPr>
      <w:rFonts w:cs="David"/>
      <w:color w:val="000000"/>
      <w:sz w:val="24"/>
      <w:szCs w:val="24"/>
      <w:lang w:eastAsia="he-IL"/>
    </w:rPr>
  </w:style>
  <w:style w:type="paragraph" w:styleId="1">
    <w:name w:val="heading 1"/>
    <w:basedOn w:val="a"/>
    <w:qFormat/>
    <w:pPr>
      <w:numPr>
        <w:numId w:val="2"/>
      </w:numPr>
      <w:ind w:right="0"/>
      <w:outlineLvl w:val="0"/>
    </w:pPr>
  </w:style>
  <w:style w:type="paragraph" w:styleId="2">
    <w:name w:val="heading 2"/>
    <w:basedOn w:val="a"/>
    <w:qFormat/>
    <w:pPr>
      <w:keepLines/>
      <w:numPr>
        <w:ilvl w:val="1"/>
        <w:numId w:val="2"/>
      </w:numPr>
      <w:ind w:right="0"/>
      <w:outlineLvl w:val="1"/>
    </w:pPr>
  </w:style>
  <w:style w:type="paragraph" w:styleId="3">
    <w:name w:val="heading 3"/>
    <w:basedOn w:val="a"/>
    <w:qFormat/>
    <w:pPr>
      <w:keepLines/>
      <w:numPr>
        <w:ilvl w:val="2"/>
        <w:numId w:val="2"/>
      </w:numPr>
      <w:ind w:right="0"/>
      <w:outlineLvl w:val="2"/>
    </w:pPr>
  </w:style>
  <w:style w:type="paragraph" w:styleId="4">
    <w:name w:val="heading 4"/>
    <w:basedOn w:val="a"/>
    <w:qFormat/>
    <w:pPr>
      <w:keepLines/>
      <w:numPr>
        <w:ilvl w:val="3"/>
        <w:numId w:val="2"/>
      </w:numPr>
      <w:ind w:right="0"/>
      <w:outlineLvl w:val="3"/>
    </w:pPr>
  </w:style>
  <w:style w:type="paragraph" w:styleId="5">
    <w:name w:val="heading 5"/>
    <w:basedOn w:val="a"/>
    <w:qFormat/>
    <w:pPr>
      <w:keepLines/>
      <w:numPr>
        <w:ilvl w:val="4"/>
        <w:numId w:val="2"/>
      </w:numPr>
      <w:spacing w:after="120"/>
      <w:ind w:right="0"/>
      <w:outlineLvl w:val="4"/>
    </w:pPr>
    <w:rPr>
      <w:rFonts w:ascii="Arial" w:hAnsi="Arial"/>
    </w:rPr>
  </w:style>
  <w:style w:type="paragraph" w:styleId="6">
    <w:name w:val="heading 6"/>
    <w:basedOn w:val="a"/>
    <w:qFormat/>
    <w:pPr>
      <w:keepLines/>
      <w:spacing w:after="120"/>
      <w:outlineLvl w:val="5"/>
    </w:pPr>
    <w:rPr>
      <w:rFonts w:ascii="Arial" w:hAnsi="Arial"/>
    </w:rPr>
  </w:style>
  <w:style w:type="paragraph" w:styleId="7">
    <w:name w:val="heading 7"/>
    <w:basedOn w:val="a"/>
    <w:qFormat/>
    <w:pPr>
      <w:keepLines/>
      <w:spacing w:after="120"/>
      <w:outlineLvl w:val="6"/>
    </w:pPr>
    <w:rPr>
      <w:rFonts w:ascii="Arial" w:hAnsi="Arial"/>
    </w:rPr>
  </w:style>
  <w:style w:type="paragraph" w:styleId="8">
    <w:name w:val="heading 8"/>
    <w:basedOn w:val="a"/>
    <w:qFormat/>
    <w:pPr>
      <w:keepLines/>
      <w:spacing w:after="120"/>
      <w:outlineLvl w:val="7"/>
    </w:pPr>
    <w:rPr>
      <w:rFonts w:ascii="Arial" w:hAnsi="Arial"/>
    </w:rPr>
  </w:style>
  <w:style w:type="paragraph" w:styleId="9">
    <w:name w:val="heading 9"/>
    <w:basedOn w:val="a"/>
    <w:qFormat/>
    <w:pPr>
      <w:keepLines/>
      <w:spacing w:after="120"/>
      <w:outlineLvl w:val="8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6"/>
      <w:szCs w:val="16"/>
    </w:rPr>
  </w:style>
  <w:style w:type="paragraph" w:styleId="a4">
    <w:name w:val="annotation text"/>
    <w:basedOn w:val="a"/>
    <w:semiHidden/>
    <w:pPr>
      <w:tabs>
        <w:tab w:val="left" w:pos="709"/>
      </w:tabs>
    </w:pPr>
    <w:rPr>
      <w:noProof/>
      <w:sz w:val="20"/>
      <w:szCs w:val="20"/>
    </w:rPr>
  </w:style>
  <w:style w:type="paragraph" w:customStyle="1" w:styleId="firma">
    <w:name w:val="firma"/>
    <w:basedOn w:val="a"/>
    <w:pPr>
      <w:tabs>
        <w:tab w:val="left" w:pos="567"/>
      </w:tabs>
    </w:pPr>
    <w:rPr>
      <w:rFonts w:ascii="Arial" w:hAnsi="Arial"/>
      <w:b/>
      <w:bCs/>
      <w:noProof/>
      <w:sz w:val="22"/>
      <w:szCs w:val="3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footnote reference"/>
    <w:basedOn w:val="a0"/>
    <w:semiHidden/>
    <w:rPr>
      <w:vertAlign w:val="superscript"/>
    </w:rPr>
  </w:style>
  <w:style w:type="paragraph" w:styleId="a7">
    <w:name w:val="footnote text"/>
    <w:basedOn w:val="a"/>
    <w:semiHidden/>
    <w:pPr>
      <w:tabs>
        <w:tab w:val="left" w:pos="709"/>
      </w:tabs>
      <w:ind w:left="170" w:hanging="170"/>
    </w:pPr>
    <w:rPr>
      <w:noProof/>
      <w:sz w:val="20"/>
      <w:szCs w:val="20"/>
    </w:rPr>
  </w:style>
  <w:style w:type="paragraph" w:styleId="a8">
    <w:name w:val="header"/>
    <w:basedOn w:val="a"/>
    <w:link w:val="a9"/>
    <w:semiHidden/>
    <w:pPr>
      <w:tabs>
        <w:tab w:val="center" w:pos="4153"/>
        <w:tab w:val="right" w:pos="8306"/>
      </w:tabs>
    </w:pPr>
  </w:style>
  <w:style w:type="character" w:styleId="aa">
    <w:name w:val="page number"/>
    <w:basedOn w:val="a0"/>
    <w:semiHidden/>
  </w:style>
  <w:style w:type="paragraph" w:customStyle="1" w:styleId="ab">
    <w:name w:val="היסט"/>
    <w:basedOn w:val="a"/>
    <w:pPr>
      <w:ind w:left="709"/>
    </w:pPr>
    <w:rPr>
      <w:rFonts w:ascii="Arial" w:hAnsi="Arial"/>
    </w:rPr>
  </w:style>
  <w:style w:type="paragraph" w:customStyle="1" w:styleId="ac">
    <w:name w:val="היסט_כפול"/>
    <w:basedOn w:val="a"/>
    <w:pPr>
      <w:tabs>
        <w:tab w:val="left" w:pos="680"/>
      </w:tabs>
      <w:ind w:left="1418" w:hanging="1418"/>
    </w:pPr>
    <w:rPr>
      <w:rFonts w:ascii="Arial" w:hAnsi="Arial"/>
    </w:rPr>
  </w:style>
  <w:style w:type="paragraph" w:customStyle="1" w:styleId="11">
    <w:name w:val="היסט_כפול1"/>
    <w:basedOn w:val="a"/>
    <w:pPr>
      <w:tabs>
        <w:tab w:val="left" w:pos="1361"/>
      </w:tabs>
      <w:ind w:left="2126" w:hanging="2126"/>
    </w:pPr>
    <w:rPr>
      <w:rFonts w:ascii="Arial" w:hAnsi="Arial"/>
    </w:rPr>
  </w:style>
  <w:style w:type="paragraph" w:customStyle="1" w:styleId="21">
    <w:name w:val="היסט_כפול2"/>
    <w:basedOn w:val="a"/>
    <w:pPr>
      <w:tabs>
        <w:tab w:val="left" w:pos="1361"/>
      </w:tabs>
      <w:ind w:left="2127" w:hanging="1418"/>
    </w:pPr>
    <w:rPr>
      <w:rFonts w:ascii="Arial" w:hAnsi="Arial"/>
    </w:rPr>
  </w:style>
  <w:style w:type="paragraph" w:customStyle="1" w:styleId="10">
    <w:name w:val="היסט1"/>
    <w:basedOn w:val="a"/>
    <w:pPr>
      <w:numPr>
        <w:numId w:val="1"/>
      </w:numPr>
      <w:ind w:right="0"/>
    </w:pPr>
    <w:rPr>
      <w:rFonts w:ascii="Arial" w:hAnsi="Arial"/>
      <w:color w:val="auto"/>
    </w:rPr>
  </w:style>
  <w:style w:type="paragraph" w:customStyle="1" w:styleId="20">
    <w:name w:val="היסט2"/>
    <w:basedOn w:val="a"/>
    <w:pPr>
      <w:numPr>
        <w:ilvl w:val="1"/>
        <w:numId w:val="1"/>
      </w:numPr>
      <w:ind w:right="0"/>
    </w:pPr>
    <w:rPr>
      <w:rFonts w:ascii="Arial" w:hAnsi="Arial"/>
      <w:color w:val="auto"/>
    </w:rPr>
  </w:style>
  <w:style w:type="paragraph" w:customStyle="1" w:styleId="30">
    <w:name w:val="היסט3"/>
    <w:basedOn w:val="a"/>
    <w:pPr>
      <w:tabs>
        <w:tab w:val="num" w:pos="1701"/>
      </w:tabs>
      <w:ind w:left="1701" w:hanging="567"/>
    </w:pPr>
    <w:rPr>
      <w:rFonts w:ascii="Arial" w:hAnsi="Arial"/>
      <w:color w:val="auto"/>
    </w:rPr>
  </w:style>
  <w:style w:type="paragraph" w:customStyle="1" w:styleId="40">
    <w:name w:val="היסט4"/>
    <w:basedOn w:val="a"/>
    <w:pPr>
      <w:tabs>
        <w:tab w:val="num" w:pos="2268"/>
      </w:tabs>
      <w:ind w:left="2268" w:hanging="567"/>
    </w:pPr>
    <w:rPr>
      <w:rFonts w:ascii="Arial" w:hAnsi="Arial"/>
      <w:color w:val="auto"/>
    </w:rPr>
  </w:style>
  <w:style w:type="paragraph" w:styleId="ad">
    <w:name w:val="Quote"/>
    <w:basedOn w:val="a"/>
    <w:qFormat/>
    <w:pPr>
      <w:ind w:left="709" w:right="709"/>
    </w:pPr>
  </w:style>
  <w:style w:type="paragraph" w:customStyle="1" w:styleId="22">
    <w:name w:val="ציטוט2"/>
    <w:basedOn w:val="a"/>
    <w:pPr>
      <w:keepLines/>
      <w:ind w:left="1418" w:right="1276"/>
    </w:pPr>
    <w:rPr>
      <w:b/>
      <w:bCs/>
      <w:noProof/>
      <w:color w:val="auto"/>
    </w:rPr>
  </w:style>
  <w:style w:type="paragraph" w:styleId="ae">
    <w:name w:val="Body Text"/>
    <w:basedOn w:val="a"/>
    <w:semiHidden/>
  </w:style>
  <w:style w:type="paragraph" w:styleId="af">
    <w:name w:val="envelope address"/>
    <w:basedOn w:val="a"/>
    <w:semiHidden/>
    <w:pPr>
      <w:framePr w:w="5041" w:h="1979" w:hRule="exact" w:hSpace="181" w:vSpace="181" w:wrap="around" w:vAnchor="page" w:hAnchor="page" w:x="4650" w:y="2382"/>
      <w:ind w:left="2880"/>
      <w:jc w:val="left"/>
    </w:pPr>
  </w:style>
  <w:style w:type="paragraph" w:customStyle="1" w:styleId="NormalE">
    <w:name w:val="NormalE"/>
    <w:basedOn w:val="a"/>
    <w:pPr>
      <w:keepLines/>
      <w:bidi w:val="0"/>
    </w:pPr>
    <w:rPr>
      <w:rFonts w:ascii="Arial" w:hAnsi="Arial"/>
    </w:rPr>
  </w:style>
  <w:style w:type="paragraph" w:customStyle="1" w:styleId="12">
    <w:name w:val="ציטוט1"/>
    <w:basedOn w:val="NormalE"/>
    <w:pPr>
      <w:spacing w:line="240" w:lineRule="auto"/>
      <w:ind w:left="709" w:right="709"/>
    </w:pPr>
  </w:style>
  <w:style w:type="paragraph" w:customStyle="1" w:styleId="Quote2">
    <w:name w:val="Quote2"/>
    <w:basedOn w:val="NormalE"/>
    <w:pPr>
      <w:spacing w:line="240" w:lineRule="auto"/>
      <w:ind w:left="1418" w:right="1418"/>
    </w:pPr>
  </w:style>
  <w:style w:type="paragraph" w:styleId="TOC1">
    <w:name w:val="toc 1"/>
    <w:basedOn w:val="a"/>
    <w:next w:val="a"/>
    <w:autoRedefine/>
    <w:semiHidden/>
    <w:pPr>
      <w:jc w:val="left"/>
    </w:pPr>
    <w:rPr>
      <w:b/>
      <w:bCs/>
      <w:caps/>
      <w:sz w:val="28"/>
      <w:szCs w:val="32"/>
    </w:rPr>
  </w:style>
  <w:style w:type="paragraph" w:styleId="TOC2">
    <w:name w:val="toc 2"/>
    <w:basedOn w:val="a"/>
    <w:next w:val="a"/>
    <w:autoRedefine/>
    <w:semiHidden/>
    <w:pPr>
      <w:ind w:left="709"/>
    </w:pPr>
    <w:rPr>
      <w:b/>
      <w:bCs/>
      <w:smallCaps/>
      <w:szCs w:val="28"/>
    </w:rPr>
  </w:style>
  <w:style w:type="paragraph" w:styleId="TOC3">
    <w:name w:val="toc 3"/>
    <w:basedOn w:val="a"/>
    <w:next w:val="a"/>
    <w:autoRedefine/>
    <w:semiHidden/>
    <w:pPr>
      <w:ind w:left="1418"/>
    </w:pPr>
    <w:rPr>
      <w:sz w:val="20"/>
    </w:rPr>
  </w:style>
  <w:style w:type="paragraph" w:customStyle="1" w:styleId="af0">
    <w:name w:val="מחוץ_לשוליים"/>
    <w:basedOn w:val="a"/>
    <w:pPr>
      <w:framePr w:w="1071" w:h="284" w:hSpace="181" w:wrap="around" w:vAnchor="text" w:hAnchor="page" w:x="10377" w:y="29" w:anchorLock="1"/>
    </w:pPr>
  </w:style>
  <w:style w:type="paragraph" w:customStyle="1" w:styleId="h1">
    <w:name w:val="h1"/>
    <w:basedOn w:val="a"/>
    <w:pPr>
      <w:keepLines/>
      <w:ind w:left="703"/>
    </w:pPr>
    <w:rPr>
      <w:noProof/>
      <w:color w:val="auto"/>
    </w:rPr>
  </w:style>
  <w:style w:type="paragraph" w:customStyle="1" w:styleId="h2">
    <w:name w:val="h2"/>
    <w:basedOn w:val="a"/>
    <w:pPr>
      <w:keepLines/>
      <w:ind w:left="1412"/>
    </w:pPr>
    <w:rPr>
      <w:noProof/>
      <w:color w:val="auto"/>
    </w:rPr>
  </w:style>
  <w:style w:type="paragraph" w:customStyle="1" w:styleId="h3">
    <w:name w:val="h3"/>
    <w:basedOn w:val="a"/>
    <w:pPr>
      <w:keepLines/>
      <w:ind w:left="2835"/>
    </w:pPr>
    <w:rPr>
      <w:noProof/>
      <w:color w:val="auto"/>
    </w:rPr>
  </w:style>
  <w:style w:type="paragraph" w:customStyle="1" w:styleId="h4">
    <w:name w:val="h4"/>
    <w:basedOn w:val="a"/>
    <w:pPr>
      <w:keepLines/>
      <w:ind w:left="4253"/>
    </w:pPr>
    <w:rPr>
      <w:noProof/>
      <w:color w:val="auto"/>
    </w:rPr>
  </w:style>
  <w:style w:type="paragraph" w:customStyle="1" w:styleId="h5">
    <w:name w:val="h5"/>
    <w:basedOn w:val="a"/>
    <w:pPr>
      <w:keepLines/>
      <w:ind w:left="5670"/>
    </w:pPr>
    <w:rPr>
      <w:noProof/>
      <w:color w:val="auto"/>
    </w:rPr>
  </w:style>
  <w:style w:type="paragraph" w:customStyle="1" w:styleId="13">
    <w:name w:val="ציטוט1"/>
    <w:basedOn w:val="a"/>
    <w:pPr>
      <w:keepLines/>
      <w:ind w:left="709" w:right="1276"/>
    </w:pPr>
    <w:rPr>
      <w:b/>
      <w:bCs/>
      <w:noProof/>
      <w:color w:val="auto"/>
    </w:rPr>
  </w:style>
  <w:style w:type="paragraph" w:customStyle="1" w:styleId="31">
    <w:name w:val="ציטוט3"/>
    <w:basedOn w:val="a"/>
    <w:pPr>
      <w:keepLines/>
      <w:ind w:left="2835" w:right="1276"/>
    </w:pPr>
    <w:rPr>
      <w:b/>
      <w:bCs/>
      <w:noProof/>
      <w:color w:val="auto"/>
    </w:rPr>
  </w:style>
  <w:style w:type="paragraph" w:customStyle="1" w:styleId="41">
    <w:name w:val="ציטוט4"/>
    <w:basedOn w:val="a"/>
    <w:pPr>
      <w:keepLines/>
      <w:ind w:left="4253" w:right="1276"/>
    </w:pPr>
    <w:rPr>
      <w:b/>
      <w:bCs/>
      <w:noProof/>
      <w:color w:val="auto"/>
    </w:rPr>
  </w:style>
  <w:style w:type="paragraph" w:customStyle="1" w:styleId="50">
    <w:name w:val="ציטוט5"/>
    <w:basedOn w:val="a"/>
    <w:pPr>
      <w:keepLines/>
      <w:ind w:left="5670" w:right="1276"/>
    </w:pPr>
    <w:rPr>
      <w:b/>
      <w:bCs/>
      <w:noProof/>
      <w:color w:val="auto"/>
    </w:rPr>
  </w:style>
  <w:style w:type="paragraph" w:styleId="NormalWeb">
    <w:name w:val="Normal (Web)"/>
    <w:basedOn w:val="a"/>
    <w:semiHidden/>
    <w:pPr>
      <w:bidi w:val="0"/>
      <w:spacing w:before="100" w:beforeAutospacing="1" w:after="100" w:afterAutospacing="1" w:line="240" w:lineRule="auto"/>
      <w:jc w:val="left"/>
    </w:pPr>
    <w:rPr>
      <w:rFonts w:cs="Times New Roman"/>
      <w:color w:val="auto"/>
      <w:lang w:eastAsia="en-US"/>
    </w:rPr>
  </w:style>
  <w:style w:type="paragraph" w:customStyle="1" w:styleId="af1">
    <w:basedOn w:val="a"/>
    <w:next w:val="a8"/>
    <w:pPr>
      <w:tabs>
        <w:tab w:val="center" w:pos="4153"/>
        <w:tab w:val="right" w:pos="8306"/>
      </w:tabs>
    </w:pPr>
  </w:style>
  <w:style w:type="paragraph" w:customStyle="1" w:styleId="af2">
    <w:basedOn w:val="a"/>
    <w:next w:val="a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link w:val="a8"/>
    <w:semiHidden/>
    <w:rsid w:val="00106A68"/>
    <w:rPr>
      <w:rFonts w:cs="David"/>
      <w:color w:val="000000"/>
      <w:sz w:val="24"/>
      <w:szCs w:val="24"/>
      <w:lang w:eastAsia="he-IL"/>
    </w:rPr>
  </w:style>
  <w:style w:type="paragraph" w:styleId="af3">
    <w:name w:val="Balloon Text"/>
    <w:basedOn w:val="a"/>
    <w:link w:val="af4"/>
    <w:uiPriority w:val="99"/>
    <w:semiHidden/>
    <w:unhideWhenUsed/>
    <w:rsid w:val="00FE58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טקסט בלונים תו"/>
    <w:basedOn w:val="a0"/>
    <w:link w:val="af3"/>
    <w:uiPriority w:val="99"/>
    <w:semiHidden/>
    <w:rsid w:val="00FE5840"/>
    <w:rPr>
      <w:rFonts w:ascii="Tahoma" w:hAnsi="Tahoma" w:cs="Tahoma"/>
      <w:color w:val="000000"/>
      <w:sz w:val="16"/>
      <w:szCs w:val="16"/>
      <w:lang w:eastAsia="he-IL"/>
    </w:rPr>
  </w:style>
  <w:style w:type="table" w:styleId="af5">
    <w:name w:val="Table Grid"/>
    <w:basedOn w:val="a1"/>
    <w:uiPriority w:val="59"/>
    <w:rsid w:val="00723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סגנון1"/>
    <w:basedOn w:val="a5"/>
    <w:rsid w:val="009B5FA5"/>
    <w:pPr>
      <w:tabs>
        <w:tab w:val="clear" w:pos="4153"/>
        <w:tab w:val="clear" w:pos="8306"/>
      </w:tabs>
      <w:spacing w:line="240" w:lineRule="auto"/>
      <w:ind w:left="1418" w:right="3402"/>
    </w:pPr>
  </w:style>
  <w:style w:type="paragraph" w:styleId="af6">
    <w:name w:val="List Paragraph"/>
    <w:basedOn w:val="a"/>
    <w:uiPriority w:val="34"/>
    <w:qFormat/>
    <w:rsid w:val="00FA1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2010\&#1492;&#1505;&#1489;&#1514;%20&#1508;&#1497;&#1512;&#1502;&#1492;%20&#1500;&#1497;&#1488;&#1514;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111</Sbox_DocumentType>
    <Sbox_Year xmlns="98f8ca5d-79ec-4ab2-9b4b-45aa79a9026e">2022</Sbox_Year>
    <TaxCatchAll xmlns="3c294323-af6b-4405-a563-921b398dffd5">
      <Value>1538</Value>
      <Value>2572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השלושה</TermName>
          <TermId xmlns="http://schemas.microsoft.com/office/infopath/2007/PartnerControls">d8d438bf-e97d-4ad7-a995-ad8800680f88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השלושה</TermName>
          <TermId xmlns="http://schemas.microsoft.com/office/infopath/2007/PartnerControls">d8d438bf-e97d-4ad7-a995-ad8800680f88</TermId>
        </TermInfo>
      </Terms>
    </sbox_tagTaxHTField>
    <Sbox_DocumentDate xmlns="98f8ca5d-79ec-4ab2-9b4b-45aa79a9026e">2022-07-06T21:00:00+00:00</Sbox_DocumentDate>
    <Sbox_Description xmlns="98f8ca5d-79ec-4ab2-9b4b-45aa79a9026e">&lt;p&gt;​&amp;#160;שירותי ניהול ופיקוח - מאסטר [ניקיון / שמירה]&lt;br&gt;&lt;/p&gt;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9FB67532-9FB6-4BCA-BE89-616C4BE22A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E463C1-CE35-44E0-818D-5418CFBEBFAD}"/>
</file>

<file path=customXml/itemProps3.xml><?xml version="1.0" encoding="utf-8"?>
<ds:datastoreItem xmlns:ds="http://schemas.openxmlformats.org/officeDocument/2006/customXml" ds:itemID="{2FCA6133-001D-463F-BD09-96E9BBD12274}"/>
</file>

<file path=customXml/itemProps4.xml><?xml version="1.0" encoding="utf-8"?>
<ds:datastoreItem xmlns:ds="http://schemas.openxmlformats.org/officeDocument/2006/customXml" ds:itemID="{7953E89A-EAA1-473E-BF49-563C8A1D2F5D}"/>
</file>

<file path=docProps/app.xml><?xml version="1.0" encoding="utf-8"?>
<Properties xmlns="http://schemas.openxmlformats.org/officeDocument/2006/extended-properties" xmlns:vt="http://schemas.openxmlformats.org/officeDocument/2006/docPropsVTypes">
  <Template>הסבת פירמה ליאת</Template>
  <TotalTime>2</TotalTime>
  <Pages>1</Pages>
  <Words>329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ועדת שלושה - שירותי ניהול ופיקוח - מאסטר [ניקיון / שמירה]</vt:lpstr>
    </vt:vector>
  </TitlesOfParts>
  <Manager>נתן מאיר, משרד עורכי דין (36961)</Manager>
  <Company>החברה למשק וכלכלה של השלטון המקומי בע"מ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שלושה</dc:title>
  <dc:subject>8004</dc:subject>
  <dc:creator>G200576-V1</dc:creator>
  <cp:keywords>f:\commitdocs\8004\G200576-V001.doc החברה למשק וכלכלה של השלטון המקומי בע"מ משכ"ל - כללי 8004 פרוטוקול ועדת שלושה - שירותי ניהול ופיקוח - מאסטר [ניקיון/שמירה] 200576-V1 G200576-V1</cp:keywords>
  <dc:description>ליאת ברוך_x000d_
החברה למשק וכלכלה של השלטון המקומי בע"מ_x000d_
פרוטוקול ועדת שלושה - שירותי ניהול ופיקוח - מאסטר [ניקיון / שמירה]</dc:description>
  <cp:lastModifiedBy>שירן תורגמן</cp:lastModifiedBy>
  <cp:revision>2</cp:revision>
  <cp:lastPrinted>2018-01-23T17:02:00Z</cp:lastPrinted>
  <dcterms:created xsi:type="dcterms:W3CDTF">2022-06-30T11:45:00Z</dcterms:created>
  <dcterms:modified xsi:type="dcterms:W3CDTF">2022-06-30T11:45:00Z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השלושה|d8d438bf-e97d-4ad7-a995-ad8800680f88</vt:lpwstr>
  </property>
  <property fmtid="{D5CDD505-2E9C-101B-9397-08002B2CF9AE}" pid="4" name="Sbox_Keywords">
    <vt:lpwstr/>
  </property>
  <property fmtid="{D5CDD505-2E9C-101B-9397-08002B2CF9AE}" pid="5" name="Sbox_OrganizationalStructure">
    <vt:lpwstr>1538;#ועדת השלושה|d8d438bf-e97d-4ad7-a995-ad8800680f88</vt:lpwstr>
  </property>
  <property fmtid="{D5CDD505-2E9C-101B-9397-08002B2CF9AE}" pid="6" name="תגיות">
    <vt:lpwstr>1538;#ועדת השלושה|d8d438bf-e97d-4ad7-a995-ad8800680f88</vt:lpwstr>
  </property>
  <property fmtid="{D5CDD505-2E9C-101B-9397-08002B2CF9AE}" pid="7" name="Sbox_KeywordsTaxHTField">
    <vt:lpwstr/>
  </property>
  <property fmtid="{D5CDD505-2E9C-101B-9397-08002B2CF9AE}" pid="8" name="Sbox_Refiners">
    <vt:lpwstr>2572;#חופש המידע:פרוטוקולים והחלטות:ועדת השלושה|d8d438bf-e97d-4ad7-a995-ad8800680f88;#2941;# מסמכים|a298ab18-f0b3-47d0-942a-48dfac4140f8</vt:lpwstr>
  </property>
</Properties>
</file>