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3FB" w:rsidRPr="008130A7" w:rsidRDefault="00E727D6" w:rsidP="00237EE4">
      <w:pPr>
        <w:jc w:val="center"/>
        <w:rPr>
          <w:rFonts w:cs="TopType Soncino"/>
          <w:b/>
          <w:bCs/>
          <w:sz w:val="48"/>
          <w:szCs w:val="48"/>
          <w:rtl/>
        </w:rPr>
      </w:pPr>
      <w:r>
        <w:rPr>
          <w:rFonts w:cs="TopType Soncino" w:hint="cs"/>
          <w:b/>
          <w:bCs/>
          <w:sz w:val="48"/>
          <w:szCs w:val="48"/>
          <w:rtl/>
        </w:rPr>
        <w:t xml:space="preserve">עיריית </w:t>
      </w:r>
      <w:r w:rsidRPr="008130A7">
        <w:rPr>
          <w:rFonts w:cs="TopType Soncino" w:hint="cs"/>
          <w:b/>
          <w:bCs/>
          <w:noProof/>
          <w:sz w:val="48"/>
          <w:szCs w:val="48"/>
          <w:rtl/>
        </w:rPr>
        <w:drawing>
          <wp:inline distT="0" distB="0" distL="0" distR="0" wp14:anchorId="242DA4C2" wp14:editId="225B78FE">
            <wp:extent cx="476250" cy="527050"/>
            <wp:effectExtent l="0" t="0" r="0" b="0"/>
            <wp:docPr id="1" name="תמונה 1">
              <a:extLst xmlns:a="http://schemas.openxmlformats.org/drawingml/2006/main">
                <a:ext uri="{C183D7F6-B498-43B3-948B-1728B52AA6E4}">
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>
                      <a:extLst>
                        <a:ext uri="{C183D7F6-B498-43B3-948B-1728B52AA6E4}">
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53FB" w:rsidRPr="008130A7">
        <w:rPr>
          <w:rFonts w:cs="TopType Soncino" w:hint="cs"/>
          <w:b/>
          <w:bCs/>
          <w:sz w:val="48"/>
          <w:szCs w:val="48"/>
          <w:rtl/>
        </w:rPr>
        <w:t xml:space="preserve"> </w:t>
      </w:r>
      <w:r>
        <w:rPr>
          <w:rFonts w:cs="TopType Soncino" w:hint="cs"/>
          <w:b/>
          <w:bCs/>
          <w:sz w:val="48"/>
          <w:szCs w:val="48"/>
          <w:rtl/>
        </w:rPr>
        <w:t>נתניה</w:t>
      </w:r>
    </w:p>
    <w:p w:rsidR="00EB0818" w:rsidRPr="00C04816" w:rsidRDefault="001353FB" w:rsidP="001C1CFD">
      <w:pPr>
        <w:spacing w:before="240" w:line="360" w:lineRule="auto"/>
        <w:jc w:val="center"/>
        <w:outlineLvl w:val="0"/>
        <w:rPr>
          <w:rFonts w:cs="TopType Soncino"/>
          <w:sz w:val="32"/>
          <w:szCs w:val="32"/>
          <w:rtl/>
        </w:rPr>
      </w:pPr>
      <w:r w:rsidRPr="004129BC">
        <w:rPr>
          <w:rFonts w:cs="TopType Soncino" w:hint="cs"/>
          <w:b/>
          <w:bCs/>
          <w:sz w:val="32"/>
          <w:szCs w:val="32"/>
          <w:rtl/>
        </w:rPr>
        <w:t>הודעה בדבר אפשרות להקצאת קרקע לגוף ציבורי</w:t>
      </w:r>
      <w:r w:rsidR="00E727D6">
        <w:rPr>
          <w:rFonts w:cs="TopType Soncino"/>
          <w:b/>
          <w:bCs/>
          <w:sz w:val="32"/>
          <w:szCs w:val="32"/>
          <w:rtl/>
        </w:rPr>
        <w:br/>
      </w:r>
      <w:r w:rsidR="001C1CFD">
        <w:rPr>
          <w:rFonts w:cs="TopType Soncino" w:hint="cs"/>
          <w:b/>
          <w:bCs/>
          <w:sz w:val="32"/>
          <w:szCs w:val="32"/>
          <w:rtl/>
        </w:rPr>
        <w:t>בי"ס קיים "בית רבקה נתניה" (תיכון בנות)</w:t>
      </w:r>
      <w:r w:rsidR="004F3BE4" w:rsidRPr="004F3BE4">
        <w:rPr>
          <w:rFonts w:cs="TopType Soncino"/>
          <w:b/>
          <w:bCs/>
          <w:sz w:val="32"/>
          <w:szCs w:val="32"/>
          <w:rtl/>
        </w:rPr>
        <w:t xml:space="preserve">, </w:t>
      </w:r>
      <w:r w:rsidR="001C1CFD">
        <w:rPr>
          <w:rFonts w:cs="TopType Soncino" w:hint="cs"/>
          <w:b/>
          <w:bCs/>
          <w:sz w:val="32"/>
          <w:szCs w:val="32"/>
          <w:rtl/>
        </w:rPr>
        <w:t>ברח' גליקסון</w:t>
      </w:r>
      <w:r w:rsidR="00EB0818" w:rsidRPr="004F3BE4">
        <w:rPr>
          <w:rFonts w:cs="TopType Soncino" w:hint="cs"/>
          <w:b/>
          <w:bCs/>
          <w:sz w:val="32"/>
          <w:szCs w:val="32"/>
          <w:rtl/>
        </w:rPr>
        <w:t xml:space="preserve"> </w:t>
      </w:r>
      <w:r w:rsidR="00EB0818" w:rsidRPr="00C04816">
        <w:rPr>
          <w:rFonts w:cs="TopType Soncino" w:hint="cs"/>
          <w:b/>
          <w:bCs/>
          <w:sz w:val="32"/>
          <w:szCs w:val="32"/>
          <w:rtl/>
        </w:rPr>
        <w:t>נתניה</w:t>
      </w:r>
    </w:p>
    <w:p w:rsidR="00EB0818" w:rsidRDefault="001C1CFD" w:rsidP="001C1CFD">
      <w:pPr>
        <w:tabs>
          <w:tab w:val="left" w:pos="746"/>
          <w:tab w:val="left" w:pos="2546"/>
        </w:tabs>
        <w:spacing w:before="240" w:line="360" w:lineRule="auto"/>
        <w:jc w:val="both"/>
        <w:rPr>
          <w:rFonts w:ascii="Arial Black" w:hAnsi="Arial Black"/>
          <w:noProof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>נ</w:t>
      </w:r>
      <w:r w:rsidRPr="001C1CFD">
        <w:rPr>
          <w:rFonts w:cs="TopType Soncino" w:hint="cs"/>
          <w:b/>
          <w:bCs/>
          <w:sz w:val="28"/>
          <w:szCs w:val="28"/>
          <w:rtl/>
        </w:rPr>
        <w:t>יתנת בזאת הודעה, כי בעיריית נתניה התקבלה בקשתה של עמותת "</w:t>
      </w:r>
      <w:r>
        <w:rPr>
          <w:rFonts w:cs="TopType Soncino" w:hint="cs"/>
          <w:b/>
          <w:bCs/>
          <w:sz w:val="28"/>
          <w:szCs w:val="28"/>
          <w:rtl/>
        </w:rPr>
        <w:t>בי"ס על-יסודי בית רבקה נתניה</w:t>
      </w:r>
      <w:r w:rsidRPr="001C1CFD">
        <w:rPr>
          <w:rFonts w:cs="TopType Soncino" w:hint="cs"/>
          <w:b/>
          <w:bCs/>
          <w:sz w:val="28"/>
          <w:szCs w:val="28"/>
          <w:rtl/>
        </w:rPr>
        <w:t>" (</w:t>
      </w:r>
      <w:proofErr w:type="spellStart"/>
      <w:r w:rsidRPr="001C1CFD">
        <w:rPr>
          <w:rFonts w:cs="TopType Soncino" w:hint="cs"/>
          <w:b/>
          <w:bCs/>
          <w:sz w:val="28"/>
          <w:szCs w:val="28"/>
          <w:rtl/>
        </w:rPr>
        <w:t>ע"ר</w:t>
      </w:r>
      <w:proofErr w:type="spellEnd"/>
      <w:r w:rsidRPr="001C1CFD">
        <w:rPr>
          <w:rFonts w:cs="TopType Soncino" w:hint="cs"/>
          <w:b/>
          <w:bCs/>
          <w:sz w:val="28"/>
          <w:szCs w:val="28"/>
          <w:rtl/>
        </w:rPr>
        <w:t xml:space="preserve">), לקבלת זכות שימוש במבנה קיים </w:t>
      </w:r>
      <w:r>
        <w:rPr>
          <w:rFonts w:cs="TopType Soncino" w:hint="cs"/>
          <w:b/>
          <w:bCs/>
          <w:sz w:val="28"/>
          <w:szCs w:val="28"/>
          <w:rtl/>
        </w:rPr>
        <w:t xml:space="preserve">הבנוי על </w:t>
      </w:r>
      <w:proofErr w:type="spellStart"/>
      <w:r>
        <w:rPr>
          <w:rFonts w:cs="TopType Soncino" w:hint="cs"/>
          <w:b/>
          <w:bCs/>
          <w:sz w:val="28"/>
          <w:szCs w:val="28"/>
          <w:rtl/>
        </w:rPr>
        <w:t>ח"ח</w:t>
      </w:r>
      <w:proofErr w:type="spellEnd"/>
      <w:r>
        <w:rPr>
          <w:rFonts w:cs="TopType Soncino" w:hint="cs"/>
          <w:b/>
          <w:bCs/>
          <w:sz w:val="28"/>
          <w:szCs w:val="28"/>
          <w:rtl/>
        </w:rPr>
        <w:t xml:space="preserve"> 172 בגוש ,8284 ברח' גליקסון</w:t>
      </w:r>
      <w:r w:rsidR="00EB0818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25165F">
        <w:rPr>
          <w:rFonts w:cs="TopType Soncino" w:hint="cs"/>
          <w:b/>
          <w:bCs/>
          <w:sz w:val="28"/>
          <w:szCs w:val="28"/>
          <w:rtl/>
        </w:rPr>
        <w:t>ב</w:t>
      </w:r>
      <w:r w:rsidR="00EB0818">
        <w:rPr>
          <w:rFonts w:cs="TopType Soncino" w:hint="cs"/>
          <w:b/>
          <w:bCs/>
          <w:sz w:val="28"/>
          <w:szCs w:val="28"/>
          <w:rtl/>
        </w:rPr>
        <w:t xml:space="preserve">נתניה </w:t>
      </w:r>
      <w:r>
        <w:rPr>
          <w:rFonts w:cs="TopType Soncino"/>
          <w:b/>
          <w:bCs/>
          <w:sz w:val="28"/>
          <w:szCs w:val="28"/>
          <w:rtl/>
        </w:rPr>
        <w:t>–</w:t>
      </w:r>
      <w:r w:rsidR="00EB0818">
        <w:rPr>
          <w:rFonts w:cs="TopType Soncino" w:hint="cs"/>
          <w:b/>
          <w:bCs/>
          <w:sz w:val="28"/>
          <w:szCs w:val="28"/>
          <w:rtl/>
        </w:rPr>
        <w:t xml:space="preserve"> </w:t>
      </w:r>
      <w:r>
        <w:rPr>
          <w:rFonts w:cs="TopType Soncino" w:hint="cs"/>
          <w:b/>
          <w:bCs/>
          <w:sz w:val="28"/>
          <w:szCs w:val="28"/>
          <w:rtl/>
        </w:rPr>
        <w:t>ניהול והפעלה של בי"ס תיכון לבנות</w:t>
      </w:r>
      <w:r w:rsidR="00EB0818">
        <w:rPr>
          <w:rFonts w:cs="TopType Soncino" w:hint="cs"/>
          <w:b/>
          <w:bCs/>
          <w:sz w:val="28"/>
          <w:szCs w:val="28"/>
          <w:rtl/>
        </w:rPr>
        <w:t>.</w:t>
      </w:r>
      <w:r w:rsidR="00EB0818" w:rsidRPr="000B2C04">
        <w:rPr>
          <w:rFonts w:cs="Narkisim" w:hint="cs"/>
          <w:noProof/>
          <w:rtl/>
        </w:rPr>
        <w:t xml:space="preserve"> </w:t>
      </w:r>
    </w:p>
    <w:p w:rsidR="001C1CFD" w:rsidRPr="001C1CFD" w:rsidRDefault="001C1CFD" w:rsidP="00D660CB">
      <w:pPr>
        <w:tabs>
          <w:tab w:val="left" w:pos="746"/>
          <w:tab w:val="left" w:pos="2546"/>
        </w:tabs>
        <w:spacing w:before="240" w:line="360" w:lineRule="auto"/>
        <w:jc w:val="both"/>
        <w:rPr>
          <w:rFonts w:cs="TopType Soncino" w:hint="cs"/>
          <w:b/>
          <w:bCs/>
          <w:sz w:val="28"/>
          <w:szCs w:val="28"/>
          <w:rtl/>
        </w:rPr>
      </w:pPr>
      <w:r w:rsidRPr="001C1CFD">
        <w:rPr>
          <w:rFonts w:cs="TopType Soncino" w:hint="cs"/>
          <w:b/>
          <w:bCs/>
          <w:sz w:val="28"/>
          <w:szCs w:val="28"/>
          <w:rtl/>
        </w:rPr>
        <w:t xml:space="preserve">יובהר כי </w:t>
      </w:r>
      <w:r w:rsidR="00D660CB">
        <w:rPr>
          <w:rFonts w:cs="TopType Soncino" w:hint="cs"/>
          <w:b/>
          <w:bCs/>
          <w:sz w:val="28"/>
          <w:szCs w:val="28"/>
          <w:rtl/>
        </w:rPr>
        <w:t xml:space="preserve">ביה"ס </w:t>
      </w:r>
      <w:r w:rsidRPr="001C1CFD">
        <w:rPr>
          <w:rFonts w:cs="TopType Soncino" w:hint="cs"/>
          <w:b/>
          <w:bCs/>
          <w:sz w:val="28"/>
          <w:szCs w:val="28"/>
          <w:rtl/>
        </w:rPr>
        <w:t>מופעל ע"י העמותה הנ"ל.</w:t>
      </w:r>
    </w:p>
    <w:p w:rsidR="00EB0818" w:rsidRPr="00A74924" w:rsidRDefault="00C56BA2" w:rsidP="00E727D6">
      <w:pPr>
        <w:spacing w:before="240" w:line="360" w:lineRule="auto"/>
        <w:ind w:left="28"/>
        <w:jc w:val="both"/>
        <w:rPr>
          <w:rFonts w:cs="TopType Soncino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>ג</w:t>
      </w:r>
      <w:r w:rsidR="00EB0818" w:rsidRPr="00A74924">
        <w:rPr>
          <w:rFonts w:cs="TopType Soncino" w:hint="cs"/>
          <w:b/>
          <w:bCs/>
          <w:sz w:val="28"/>
          <w:szCs w:val="28"/>
          <w:rtl/>
        </w:rPr>
        <w:t xml:space="preserve">ופים ציבוריים המעוניינים להגיש בקשות </w:t>
      </w:r>
      <w:r>
        <w:rPr>
          <w:rFonts w:cs="TopType Soncino" w:hint="cs"/>
          <w:b/>
          <w:bCs/>
          <w:sz w:val="28"/>
          <w:szCs w:val="28"/>
          <w:rtl/>
        </w:rPr>
        <w:t>להקצאת המגרש הנ"ל</w:t>
      </w:r>
      <w:r w:rsidR="00EB0818" w:rsidRPr="00A74924">
        <w:rPr>
          <w:rFonts w:cs="TopType Soncino" w:hint="cs"/>
          <w:b/>
          <w:bCs/>
          <w:sz w:val="28"/>
          <w:szCs w:val="28"/>
          <w:rtl/>
        </w:rPr>
        <w:t>, מוזמנים להגיש בקשה בכתב</w:t>
      </w:r>
      <w:r w:rsidR="00EB0818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DF26D0">
        <w:rPr>
          <w:rFonts w:cs="TopType Soncino" w:hint="cs"/>
          <w:b/>
          <w:bCs/>
          <w:sz w:val="28"/>
          <w:szCs w:val="28"/>
          <w:rtl/>
        </w:rPr>
        <w:t>בהתאם לנוהל הקצאת קרקעות ומבנים ללא תמורה או בתמורה סמלי</w:t>
      </w:r>
      <w:r w:rsidR="0090191F">
        <w:rPr>
          <w:rFonts w:cs="TopType Soncino" w:hint="cs"/>
          <w:b/>
          <w:bCs/>
          <w:sz w:val="28"/>
          <w:szCs w:val="28"/>
          <w:rtl/>
        </w:rPr>
        <w:t>ת</w:t>
      </w:r>
      <w:r w:rsidR="00DF26D0">
        <w:rPr>
          <w:rFonts w:cs="TopType Soncino" w:hint="cs"/>
          <w:b/>
          <w:bCs/>
          <w:sz w:val="28"/>
          <w:szCs w:val="28"/>
          <w:rtl/>
        </w:rPr>
        <w:t xml:space="preserve">. הבקשה תוגש </w:t>
      </w:r>
      <w:r w:rsidR="00EB0818" w:rsidRPr="00A74924">
        <w:rPr>
          <w:rFonts w:cs="TopType Soncino" w:hint="cs"/>
          <w:b/>
          <w:bCs/>
          <w:sz w:val="28"/>
          <w:szCs w:val="28"/>
          <w:rtl/>
        </w:rPr>
        <w:t xml:space="preserve">לאגף הנכסים בעיריית נתניה, לפי הכתובת: רח' </w:t>
      </w:r>
      <w:r w:rsidR="00EB0818">
        <w:rPr>
          <w:rFonts w:cs="TopType Soncino" w:hint="cs"/>
          <w:b/>
          <w:bCs/>
          <w:sz w:val="28"/>
          <w:szCs w:val="28"/>
          <w:rtl/>
        </w:rPr>
        <w:t>הצורן</w:t>
      </w:r>
      <w:r w:rsidR="00EB0818" w:rsidRPr="00A74924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EB0818">
        <w:rPr>
          <w:rFonts w:cs="TopType Soncino" w:hint="cs"/>
          <w:b/>
          <w:bCs/>
          <w:sz w:val="28"/>
          <w:szCs w:val="28"/>
          <w:rtl/>
        </w:rPr>
        <w:t>6</w:t>
      </w:r>
      <w:r w:rsidR="00EB0818" w:rsidRPr="00A74924">
        <w:rPr>
          <w:rFonts w:cs="TopType Soncino" w:hint="cs"/>
          <w:b/>
          <w:bCs/>
          <w:sz w:val="28"/>
          <w:szCs w:val="28"/>
          <w:rtl/>
        </w:rPr>
        <w:t xml:space="preserve"> נתניה, וזאת לא יאוחר מתום </w:t>
      </w:r>
      <w:r w:rsidR="00EB0818">
        <w:rPr>
          <w:rFonts w:cs="TopType Soncino" w:hint="cs"/>
          <w:b/>
          <w:bCs/>
          <w:sz w:val="28"/>
          <w:szCs w:val="28"/>
          <w:rtl/>
        </w:rPr>
        <w:t>6</w:t>
      </w:r>
      <w:r w:rsidR="00EB0818" w:rsidRPr="00A74924">
        <w:rPr>
          <w:rFonts w:cs="TopType Soncino" w:hint="cs"/>
          <w:b/>
          <w:bCs/>
          <w:sz w:val="28"/>
          <w:szCs w:val="28"/>
          <w:rtl/>
        </w:rPr>
        <w:t>0 יום ממועד פרסום זה.</w:t>
      </w:r>
    </w:p>
    <w:p w:rsidR="001353FB" w:rsidRDefault="001353FB" w:rsidP="00656732">
      <w:pPr>
        <w:tabs>
          <w:tab w:val="left" w:pos="5426"/>
        </w:tabs>
        <w:spacing w:before="360"/>
        <w:ind w:left="5045"/>
        <w:rPr>
          <w:rFonts w:cs="TopType Soncino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מרים </w:t>
      </w:r>
      <w:r w:rsidRPr="00212B10">
        <w:rPr>
          <w:rFonts w:cs="TopType Soncino" w:hint="cs"/>
          <w:b/>
          <w:bCs/>
          <w:sz w:val="28"/>
          <w:szCs w:val="28"/>
          <w:rtl/>
        </w:rPr>
        <w:t>פיירב</w:t>
      </w:r>
      <w:r w:rsidRPr="00A74924">
        <w:rPr>
          <w:rFonts w:cs="TopType Soncino" w:hint="cs"/>
          <w:b/>
          <w:bCs/>
          <w:sz w:val="28"/>
          <w:szCs w:val="28"/>
          <w:rtl/>
        </w:rPr>
        <w:t>רג</w:t>
      </w:r>
      <w:r>
        <w:rPr>
          <w:rFonts w:cs="TopType Soncino" w:hint="cs"/>
          <w:b/>
          <w:bCs/>
          <w:sz w:val="28"/>
          <w:szCs w:val="28"/>
          <w:rtl/>
        </w:rPr>
        <w:t>-א</w:t>
      </w:r>
      <w:r w:rsidR="008A3557">
        <w:rPr>
          <w:rFonts w:cs="TopType Soncino" w:hint="cs"/>
          <w:b/>
          <w:bCs/>
          <w:sz w:val="28"/>
          <w:szCs w:val="28"/>
          <w:rtl/>
        </w:rPr>
        <w:t>י</w:t>
      </w:r>
      <w:r>
        <w:rPr>
          <w:rFonts w:cs="TopType Soncino" w:hint="cs"/>
          <w:b/>
          <w:bCs/>
          <w:sz w:val="28"/>
          <w:szCs w:val="28"/>
          <w:rtl/>
        </w:rPr>
        <w:t>כר</w:t>
      </w:r>
    </w:p>
    <w:p w:rsidR="001353FB" w:rsidRPr="00A74924" w:rsidRDefault="001353FB" w:rsidP="00E727D6">
      <w:pPr>
        <w:tabs>
          <w:tab w:val="left" w:pos="5426"/>
        </w:tabs>
        <w:ind w:left="5045"/>
        <w:rPr>
          <w:rFonts w:cs="TopType Soncino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ראש העירייה </w:t>
      </w:r>
    </w:p>
    <w:p w:rsidR="004A6A2B" w:rsidRDefault="001353FB" w:rsidP="001C1CFD">
      <w:pPr>
        <w:tabs>
          <w:tab w:val="left" w:pos="746"/>
          <w:tab w:val="left" w:pos="2546"/>
        </w:tabs>
        <w:rPr>
          <w:rFonts w:cs="TopType Soncino"/>
          <w:b/>
          <w:bCs/>
          <w:sz w:val="28"/>
          <w:szCs w:val="28"/>
          <w:rtl/>
        </w:rPr>
      </w:pPr>
      <w:r w:rsidRPr="00212B10">
        <w:rPr>
          <w:rFonts w:cs="TopType Soncino" w:hint="cs"/>
          <w:b/>
          <w:bCs/>
          <w:sz w:val="28"/>
          <w:szCs w:val="28"/>
          <w:rtl/>
        </w:rPr>
        <w:t>(1</w:t>
      </w:r>
      <w:r w:rsidRPr="00C61224">
        <w:rPr>
          <w:rFonts w:cs="TopType Soncino" w:hint="cs"/>
          <w:b/>
          <w:bCs/>
          <w:sz w:val="28"/>
          <w:szCs w:val="28"/>
          <w:rtl/>
        </w:rPr>
        <w:t>-</w:t>
      </w:r>
      <w:r w:rsidRPr="00AC0244">
        <w:rPr>
          <w:rFonts w:cs="TopType Soncino" w:hint="cs"/>
          <w:b/>
          <w:bCs/>
          <w:sz w:val="28"/>
          <w:szCs w:val="28"/>
          <w:rtl/>
        </w:rPr>
        <w:t>ת.</w:t>
      </w:r>
      <w:r w:rsidR="00742D0C">
        <w:rPr>
          <w:rFonts w:cs="TopType Soncino" w:hint="cs"/>
          <w:b/>
          <w:bCs/>
          <w:sz w:val="28"/>
          <w:szCs w:val="28"/>
          <w:rtl/>
        </w:rPr>
        <w:t>נ</w:t>
      </w:r>
      <w:r>
        <w:rPr>
          <w:rFonts w:cs="TopType Soncino" w:hint="cs"/>
          <w:b/>
          <w:bCs/>
          <w:sz w:val="28"/>
          <w:szCs w:val="28"/>
          <w:rtl/>
        </w:rPr>
        <w:t>.</w:t>
      </w:r>
      <w:r w:rsidR="001C1CFD">
        <w:rPr>
          <w:rFonts w:cs="TopType Soncino" w:hint="cs"/>
          <w:b/>
          <w:bCs/>
          <w:sz w:val="28"/>
          <w:szCs w:val="28"/>
          <w:rtl/>
        </w:rPr>
        <w:t>622</w:t>
      </w:r>
      <w:r w:rsidR="004A6A2B">
        <w:rPr>
          <w:rFonts w:cs="TopType Soncino" w:hint="cs"/>
          <w:b/>
          <w:bCs/>
          <w:sz w:val="28"/>
          <w:szCs w:val="28"/>
          <w:rtl/>
        </w:rPr>
        <w:t>)</w:t>
      </w:r>
    </w:p>
    <w:sectPr w:rsidR="004A6A2B" w:rsidSect="00F14F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opType Soncino">
    <w:altName w:val="Courier New"/>
    <w:charset w:val="B1"/>
    <w:family w:val="auto"/>
    <w:pitch w:val="variable"/>
    <w:sig w:usb0="00000800" w:usb1="4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56AB0"/>
    <w:multiLevelType w:val="hybridMultilevel"/>
    <w:tmpl w:val="96A0091C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1" w15:restartNumberingAfterBreak="0">
    <w:nsid w:val="1B9B4B6E"/>
    <w:multiLevelType w:val="hybridMultilevel"/>
    <w:tmpl w:val="D0501A88"/>
    <w:lvl w:ilvl="0" w:tplc="419ED35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21FA3"/>
    <w:multiLevelType w:val="hybridMultilevel"/>
    <w:tmpl w:val="A874D312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3" w15:restartNumberingAfterBreak="0">
    <w:nsid w:val="4E957C2A"/>
    <w:multiLevelType w:val="hybridMultilevel"/>
    <w:tmpl w:val="57D27C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0D5322E"/>
    <w:multiLevelType w:val="hybridMultilevel"/>
    <w:tmpl w:val="564C3B5E"/>
    <w:lvl w:ilvl="0" w:tplc="0786F990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b/>
        <w:bCs/>
      </w:rPr>
    </w:lvl>
    <w:lvl w:ilvl="1" w:tplc="0409000F">
      <w:start w:val="1"/>
      <w:numFmt w:val="decimal"/>
      <w:lvlText w:val="%2."/>
      <w:lvlJc w:val="left"/>
      <w:pPr>
        <w:tabs>
          <w:tab w:val="num" w:pos="1510"/>
        </w:tabs>
        <w:ind w:left="151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5" w15:restartNumberingAfterBreak="0">
    <w:nsid w:val="7D7666F0"/>
    <w:multiLevelType w:val="multilevel"/>
    <w:tmpl w:val="B9E4EE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FFE"/>
    <w:rsid w:val="00010F35"/>
    <w:rsid w:val="0003231E"/>
    <w:rsid w:val="00052958"/>
    <w:rsid w:val="0008518C"/>
    <w:rsid w:val="000B2C04"/>
    <w:rsid w:val="00112C3D"/>
    <w:rsid w:val="00114A36"/>
    <w:rsid w:val="001353FB"/>
    <w:rsid w:val="00166165"/>
    <w:rsid w:val="001713F4"/>
    <w:rsid w:val="00197526"/>
    <w:rsid w:val="001B7D1B"/>
    <w:rsid w:val="001C1CFD"/>
    <w:rsid w:val="001D1D2F"/>
    <w:rsid w:val="001F3273"/>
    <w:rsid w:val="00212B10"/>
    <w:rsid w:val="00237EE4"/>
    <w:rsid w:val="0025165F"/>
    <w:rsid w:val="00253462"/>
    <w:rsid w:val="0026103E"/>
    <w:rsid w:val="00261F41"/>
    <w:rsid w:val="002632D8"/>
    <w:rsid w:val="00274B08"/>
    <w:rsid w:val="00287AA3"/>
    <w:rsid w:val="002B2A2B"/>
    <w:rsid w:val="002C41A6"/>
    <w:rsid w:val="002D36B0"/>
    <w:rsid w:val="002F19F3"/>
    <w:rsid w:val="002F5720"/>
    <w:rsid w:val="002F781E"/>
    <w:rsid w:val="00375C70"/>
    <w:rsid w:val="0039596F"/>
    <w:rsid w:val="003A553E"/>
    <w:rsid w:val="003D1DDA"/>
    <w:rsid w:val="003E0570"/>
    <w:rsid w:val="003E083E"/>
    <w:rsid w:val="0041195A"/>
    <w:rsid w:val="004129BC"/>
    <w:rsid w:val="00452055"/>
    <w:rsid w:val="00461A5D"/>
    <w:rsid w:val="00467C82"/>
    <w:rsid w:val="00487565"/>
    <w:rsid w:val="00496731"/>
    <w:rsid w:val="004A6A2B"/>
    <w:rsid w:val="004B71B5"/>
    <w:rsid w:val="004E36C4"/>
    <w:rsid w:val="004E6CE1"/>
    <w:rsid w:val="004F1483"/>
    <w:rsid w:val="004F3BE4"/>
    <w:rsid w:val="00502052"/>
    <w:rsid w:val="00531AFB"/>
    <w:rsid w:val="00536F26"/>
    <w:rsid w:val="0054628B"/>
    <w:rsid w:val="005536A4"/>
    <w:rsid w:val="00585F4F"/>
    <w:rsid w:val="005A3DCB"/>
    <w:rsid w:val="005B01D0"/>
    <w:rsid w:val="005F4F1C"/>
    <w:rsid w:val="0064537D"/>
    <w:rsid w:val="00656732"/>
    <w:rsid w:val="00656862"/>
    <w:rsid w:val="00665F19"/>
    <w:rsid w:val="0069117C"/>
    <w:rsid w:val="00695C40"/>
    <w:rsid w:val="006A42F3"/>
    <w:rsid w:val="006A488E"/>
    <w:rsid w:val="006C01AB"/>
    <w:rsid w:val="006D235D"/>
    <w:rsid w:val="006D26B0"/>
    <w:rsid w:val="006D2E7C"/>
    <w:rsid w:val="006D7652"/>
    <w:rsid w:val="00707135"/>
    <w:rsid w:val="00710257"/>
    <w:rsid w:val="00742D0C"/>
    <w:rsid w:val="00751CB7"/>
    <w:rsid w:val="00751ECE"/>
    <w:rsid w:val="0077724A"/>
    <w:rsid w:val="007B271B"/>
    <w:rsid w:val="007B6FD6"/>
    <w:rsid w:val="007D40C6"/>
    <w:rsid w:val="008130A7"/>
    <w:rsid w:val="00877C21"/>
    <w:rsid w:val="00896BE8"/>
    <w:rsid w:val="008A3557"/>
    <w:rsid w:val="008A7BE5"/>
    <w:rsid w:val="0090191F"/>
    <w:rsid w:val="0096339D"/>
    <w:rsid w:val="009651E4"/>
    <w:rsid w:val="00993226"/>
    <w:rsid w:val="009C26CA"/>
    <w:rsid w:val="009D45DC"/>
    <w:rsid w:val="00A05433"/>
    <w:rsid w:val="00A07E83"/>
    <w:rsid w:val="00A36A22"/>
    <w:rsid w:val="00A707F4"/>
    <w:rsid w:val="00A7256D"/>
    <w:rsid w:val="00A7436D"/>
    <w:rsid w:val="00A74924"/>
    <w:rsid w:val="00A776DF"/>
    <w:rsid w:val="00A84B29"/>
    <w:rsid w:val="00A84F72"/>
    <w:rsid w:val="00A8722F"/>
    <w:rsid w:val="00A92057"/>
    <w:rsid w:val="00AB6D23"/>
    <w:rsid w:val="00AC0244"/>
    <w:rsid w:val="00B0260F"/>
    <w:rsid w:val="00B42BC7"/>
    <w:rsid w:val="00B936DA"/>
    <w:rsid w:val="00B97AB2"/>
    <w:rsid w:val="00BB1721"/>
    <w:rsid w:val="00BC1CF5"/>
    <w:rsid w:val="00BD3F47"/>
    <w:rsid w:val="00BD6BCA"/>
    <w:rsid w:val="00C04816"/>
    <w:rsid w:val="00C205CA"/>
    <w:rsid w:val="00C35015"/>
    <w:rsid w:val="00C40246"/>
    <w:rsid w:val="00C50D0F"/>
    <w:rsid w:val="00C51C1F"/>
    <w:rsid w:val="00C56BA2"/>
    <w:rsid w:val="00C61224"/>
    <w:rsid w:val="00CD25E9"/>
    <w:rsid w:val="00D600CC"/>
    <w:rsid w:val="00D660CB"/>
    <w:rsid w:val="00DB5D28"/>
    <w:rsid w:val="00DE766F"/>
    <w:rsid w:val="00DF26D0"/>
    <w:rsid w:val="00E408BB"/>
    <w:rsid w:val="00E67B70"/>
    <w:rsid w:val="00E727D6"/>
    <w:rsid w:val="00E7415F"/>
    <w:rsid w:val="00EB0541"/>
    <w:rsid w:val="00EB0818"/>
    <w:rsid w:val="00EB554D"/>
    <w:rsid w:val="00EC7841"/>
    <w:rsid w:val="00ED38E0"/>
    <w:rsid w:val="00F14FFE"/>
    <w:rsid w:val="00F475AF"/>
    <w:rsid w:val="00F5587A"/>
    <w:rsid w:val="00F6122D"/>
    <w:rsid w:val="00F923C9"/>
    <w:rsid w:val="00FA0A3F"/>
    <w:rsid w:val="00FA542A"/>
    <w:rsid w:val="00FB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79E0D0"/>
  <w15:chartTrackingRefBased/>
  <w15:docId w15:val="{E3444CF3-0A59-47E6-B8E4-9B287FF26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3FB"/>
    <w:pPr>
      <w:bidi/>
    </w:pPr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67C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14</Sbox_DocumentFormat>
    <Sbox_DocumentType xmlns="3c294323-af6b-4405-a563-921b398dffd5">106</Sbox_DocumentType>
    <Sbox_Year xmlns="98f8ca5d-79ec-4ab2-9b4b-45aa79a9026e">2024</Sbox_Year>
    <TaxCatchAll xmlns="3c294323-af6b-4405-a563-921b398dffd5">
      <Value>1265</Value>
      <Value>2587</Value>
      <Value>2606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מסמכים</TermName>
          <TermId xmlns="http://schemas.microsoft.com/office/infopath/2007/PartnerControls">a298ab18-f0b3-47d0-942a-48dfac4140f8</TermId>
        </TermInfo>
        <TermInfo xmlns="http://schemas.microsoft.com/office/infopath/2007/PartnerControls">
          <TermName xmlns="http://schemas.microsoft.com/office/infopath/2007/PartnerControls">חופש המידע</TermName>
          <TermId xmlns="http://schemas.microsoft.com/office/infopath/2007/PartnerControls">94845d98-bdc3-4932-b1a5-2265ca7e1f0c</TermId>
        </TermInfo>
        <TermInfo xmlns="http://schemas.microsoft.com/office/infopath/2007/PartnerControls">
          <TermName xmlns="http://schemas.microsoft.com/office/infopath/2007/PartnerControls">הקצאת קרקעות</TermName>
          <TermId xmlns="http://schemas.microsoft.com/office/infopath/2007/PartnerControls">ff6d7167-fbf6-4e5e-88e7-62e383c4c465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אגף נכסים</TermName>
          <TermId xmlns="http://schemas.microsoft.com/office/infopath/2007/PartnerControls">14bee6d5-bc14-4d80-b24e-f0757f6b4bd3</TermId>
        </TermInfo>
      </Terms>
    </sbox_tagTaxHTField>
    <Sbox_DocumentDate xmlns="98f8ca5d-79ec-4ab2-9b4b-45aa79a9026e">2024-01-21T22:00:00+00:00</Sbox_DocumentDate>
    <Sbox_Description xmlns="98f8ca5d-79ec-4ab2-9b4b-45aa79a9026e">​הודעה בדבר אפשרות להקצאת קרקע לגוף ציבורי&lt;br&gt; בי&amp;quot;ס קיים &amp;quot;בית רבקה נתניה&amp;quot; (תיכון בנות), ברח' גליקסון נתניה&lt;br&gt;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CB2FC077-AD7C-4000-BD32-D60028DC38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8824F3-72EB-48C6-88AC-08CC7A6871EC}"/>
</file>

<file path=customXml/itemProps3.xml><?xml version="1.0" encoding="utf-8"?>
<ds:datastoreItem xmlns:ds="http://schemas.openxmlformats.org/officeDocument/2006/customXml" ds:itemID="{58661845-86E7-4F13-BD79-BF4F83F8C7CA}"/>
</file>

<file path=customXml/itemProps4.xml><?xml version="1.0" encoding="utf-8"?>
<ds:datastoreItem xmlns:ds="http://schemas.openxmlformats.org/officeDocument/2006/customXml" ds:itemID="{C434FEBD-F432-459D-8BEC-B36E702557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הקצאת קרקע לגוף ציבורי 22.11.24</dc:title>
  <dc:subject/>
  <dc:creator>עב</dc:creator>
  <cp:keywords/>
  <cp:lastModifiedBy>אורנה ניצן</cp:lastModifiedBy>
  <cp:revision>3</cp:revision>
  <cp:lastPrinted>2018-03-26T07:42:00Z</cp:lastPrinted>
  <dcterms:created xsi:type="dcterms:W3CDTF">2023-11-21T12:57:00Z</dcterms:created>
  <dcterms:modified xsi:type="dcterms:W3CDTF">2024-01-22T15:14:00Z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אגף נכסים|14bee6d5-bc14-4d80-b24e-f0757f6b4bd3</vt:lpwstr>
  </property>
  <property fmtid="{D5CDD505-2E9C-101B-9397-08002B2CF9AE}" pid="4" name="Sbox_Keywords">
    <vt:lpwstr/>
  </property>
  <property fmtid="{D5CDD505-2E9C-101B-9397-08002B2CF9AE}" pid="5" name="Sbox_OrganizationalStructure">
    <vt:lpwstr>1265;#אגף נכסים|14bee6d5-bc14-4d80-b24e-f0757f6b4bd3</vt:lpwstr>
  </property>
  <property fmtid="{D5CDD505-2E9C-101B-9397-08002B2CF9AE}" pid="6" name="תגיות">
    <vt:lpwstr>1265;#אגף נכסים|14bee6d5-bc14-4d80-b24e-f0757f6b4bd3</vt:lpwstr>
  </property>
  <property fmtid="{D5CDD505-2E9C-101B-9397-08002B2CF9AE}" pid="7" name="Sbox_KeywordsTaxHTField">
    <vt:lpwstr/>
  </property>
  <property fmtid="{D5CDD505-2E9C-101B-9397-08002B2CF9AE}" pid="8" name="Sbox_Refiners">
    <vt:lpwstr>2941;#מסמכים|a298ab18-f0b3-47d0-942a-48dfac4140f8;#2587;#חופש המידע|94845d98-bdc3-4932-b1a5-2265ca7e1f0c;#2606;#הקצאת קרקעות|ff6d7167-fbf6-4e5e-88e7-62e383c4c465</vt:lpwstr>
  </property>
</Properties>
</file>