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BCFF2" w14:textId="60D8C100" w:rsidR="00F81E9F" w:rsidRDefault="00F81E9F" w:rsidP="00F81E9F">
      <w:pPr>
        <w:jc w:val="center"/>
        <w:rPr>
          <w:rFonts w:cs="TopType Soncino"/>
          <w:b/>
          <w:bCs/>
          <w:sz w:val="48"/>
          <w:szCs w:val="48"/>
          <w:rtl/>
        </w:rPr>
      </w:pPr>
      <w:bookmarkStart w:id="0" w:name="_Hlk53913327"/>
      <w:r w:rsidRPr="00F81E9F">
        <w:rPr>
          <w:rFonts w:cs="TopType Soncino"/>
          <w:b/>
          <w:bCs/>
          <w:noProof/>
          <w:sz w:val="48"/>
          <w:szCs w:val="48"/>
          <w:lang w:val="he-IL"/>
        </w:rPr>
        <w:drawing>
          <wp:inline distT="0" distB="0" distL="0" distR="0" wp14:anchorId="13615C2E" wp14:editId="1B2B228A">
            <wp:extent cx="476250" cy="527050"/>
            <wp:effectExtent l="0" t="0" r="0" b="0"/>
            <wp:docPr id="1" name="תמונה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547E9" w14:textId="77777777" w:rsidR="00F81E9F" w:rsidRPr="008130A7" w:rsidRDefault="00F81E9F" w:rsidP="00F81E9F">
      <w:pPr>
        <w:spacing w:after="360"/>
        <w:jc w:val="center"/>
        <w:rPr>
          <w:rFonts w:cs="TopType Soncino" w:hint="cs"/>
          <w:b/>
          <w:bCs/>
          <w:sz w:val="48"/>
          <w:szCs w:val="48"/>
          <w:rtl/>
        </w:rPr>
      </w:pPr>
      <w:bookmarkStart w:id="1" w:name="_Hlk53915654"/>
      <w:r>
        <w:rPr>
          <w:rFonts w:cs="TopType Soncino" w:hint="cs"/>
          <w:b/>
          <w:bCs/>
          <w:sz w:val="48"/>
          <w:szCs w:val="48"/>
          <w:rtl/>
        </w:rPr>
        <w:t>עיריית נתניה</w:t>
      </w:r>
      <w:r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</w:p>
    <w:bookmarkEnd w:id="0"/>
    <w:bookmarkEnd w:id="1"/>
    <w:p w14:paraId="575B2F65" w14:textId="27E85E71" w:rsidR="001A06B3" w:rsidRDefault="001353FB" w:rsidP="00F81E9F">
      <w:pPr>
        <w:pStyle w:val="1"/>
        <w:spacing w:before="240" w:after="240"/>
      </w:pPr>
      <w:r w:rsidRPr="00F81E9F">
        <w:rPr>
          <w:rFonts w:hint="cs"/>
          <w:rtl/>
        </w:rPr>
        <w:t>הודעה בדבר אפשרות להקצאת קרקע לגוף ציבורי</w:t>
      </w:r>
      <w:r w:rsidR="00F81E9F">
        <w:rPr>
          <w:rtl/>
        </w:rPr>
        <w:br/>
      </w:r>
      <w:r w:rsidR="00EB0818" w:rsidRPr="00F81E9F">
        <w:rPr>
          <w:rFonts w:hint="cs"/>
          <w:rtl/>
        </w:rPr>
        <w:t>מגרש להקמת בית כנסת</w:t>
      </w:r>
      <w:r w:rsidR="009D4D1E" w:rsidRPr="00F81E9F">
        <w:rPr>
          <w:rFonts w:hint="cs"/>
          <w:rtl/>
        </w:rPr>
        <w:t xml:space="preserve"> </w:t>
      </w:r>
      <w:r w:rsidR="001A06B3" w:rsidRPr="00F81E9F">
        <w:rPr>
          <w:rFonts w:hint="cs"/>
          <w:rtl/>
        </w:rPr>
        <w:t>ברח' פרופ' בובר, נתניה</w:t>
      </w:r>
    </w:p>
    <w:p w14:paraId="73DAFDD6" w14:textId="77777777" w:rsidR="001A06B3" w:rsidRDefault="001A06B3" w:rsidP="00F81E9F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ניתנת בזאת הודעה, כי בעיריית נתניה התקבלה בקשתה של עמותת   </w:t>
      </w:r>
    </w:p>
    <w:p w14:paraId="3349013D" w14:textId="77777777" w:rsidR="001A06B3" w:rsidRDefault="001A06B3" w:rsidP="00F81E9F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"מפעל החסד צביה כהן" (</w:t>
      </w:r>
      <w:proofErr w:type="spellStart"/>
      <w:r>
        <w:rPr>
          <w:rFonts w:cs="TopType Soncino" w:hint="cs"/>
          <w:b/>
          <w:bCs/>
          <w:sz w:val="28"/>
          <w:szCs w:val="28"/>
          <w:rtl/>
        </w:rPr>
        <w:t>ע"ר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 xml:space="preserve">), להקצאת מגרש בשטח של כ-450 מ"ר </w:t>
      </w:r>
    </w:p>
    <w:p w14:paraId="12C15CCD" w14:textId="77777777" w:rsidR="001A06B3" w:rsidRDefault="001A06B3" w:rsidP="00F81E9F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מתוך חלקה 366 בגוש 8230 (בחלקו הצפוני של מגרש 82 בנת/545/ב) </w:t>
      </w:r>
    </w:p>
    <w:p w14:paraId="1F11DD92" w14:textId="77777777" w:rsidR="001A06B3" w:rsidRDefault="001A06B3" w:rsidP="00F81E9F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ברח' פרופ' בובר בצפון העיר- למטרת הקמה וניהול של בית כנסת  </w:t>
      </w:r>
    </w:p>
    <w:p w14:paraId="0B6DED41" w14:textId="77777777" w:rsidR="001A06B3" w:rsidRDefault="001A06B3" w:rsidP="00F81E9F">
      <w:pPr>
        <w:spacing w:before="240" w:line="360" w:lineRule="auto"/>
        <w:ind w:firstLine="28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בלבד.</w:t>
      </w:r>
    </w:p>
    <w:p w14:paraId="3AE0CA8E" w14:textId="77777777" w:rsidR="00C51B34" w:rsidRDefault="00C51B34" w:rsidP="00F81E9F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/>
          <w:b/>
          <w:bCs/>
          <w:sz w:val="28"/>
          <w:szCs w:val="28"/>
        </w:rPr>
      </w:pPr>
      <w:r>
        <w:rPr>
          <w:rFonts w:cs="TopType Soncino" w:hint="cs"/>
          <w:b/>
          <w:bCs/>
          <w:sz w:val="28"/>
          <w:szCs w:val="28"/>
          <w:rtl/>
        </w:rPr>
        <w:t xml:space="preserve">מאחר ובעקבות מודעה שפרסמה העירייה לא התקבלו בקשות נוספות להקצאת הנכס הנ"ל, בדעת העירייה להקצותו לעמותת </w:t>
      </w:r>
      <w:r w:rsidR="001A06B3">
        <w:rPr>
          <w:rFonts w:cs="TopType Soncino" w:hint="cs"/>
          <w:b/>
          <w:bCs/>
          <w:sz w:val="28"/>
          <w:szCs w:val="28"/>
          <w:rtl/>
        </w:rPr>
        <w:t>"מפעל החסד צביה כהן"</w:t>
      </w:r>
      <w:r>
        <w:rPr>
          <w:rFonts w:cs="TopType Soncino" w:hint="cs"/>
          <w:b/>
          <w:bCs/>
          <w:sz w:val="28"/>
          <w:szCs w:val="28"/>
          <w:rtl/>
        </w:rPr>
        <w:t>.</w:t>
      </w:r>
    </w:p>
    <w:p w14:paraId="6B96EEF3" w14:textId="77777777" w:rsidR="00C51B34" w:rsidRDefault="00C51B34" w:rsidP="00F81E9F">
      <w:pPr>
        <w:tabs>
          <w:tab w:val="left" w:pos="5426"/>
        </w:tabs>
        <w:spacing w:before="240" w:line="360" w:lineRule="auto"/>
        <w:ind w:left="72"/>
        <w:jc w:val="both"/>
        <w:rPr>
          <w:rFonts w:cs="TopType Soncino" w:hint="cs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כל המעוניין להתנגד להקצאה הנ"ל, מוזמן לפנות בכתב לאגף הנכסים בעיריית נתניה, לפי הכתובת: רח' הצורן 6 נתניה, וזאת לא יאוחר מתום 45 יום ממועד פרסום זה.</w:t>
      </w:r>
    </w:p>
    <w:p w14:paraId="5BE221A6" w14:textId="77777777" w:rsidR="00E014DB" w:rsidRDefault="00E014DB" w:rsidP="00E014DB">
      <w:pPr>
        <w:tabs>
          <w:tab w:val="left" w:pos="5426"/>
        </w:tabs>
        <w:spacing w:before="360"/>
        <w:ind w:left="6179" w:hanging="567"/>
        <w:rPr>
          <w:rFonts w:cs="TopType Soncino" w:hint="cs"/>
          <w:b/>
          <w:bCs/>
          <w:sz w:val="28"/>
          <w:szCs w:val="28"/>
          <w:rtl/>
        </w:rPr>
      </w:pPr>
      <w:bookmarkStart w:id="2" w:name="_Hlk53913303"/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proofErr w:type="spellStart"/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proofErr w:type="spellEnd"/>
      <w:r>
        <w:rPr>
          <w:rFonts w:cs="TopType Soncino" w:hint="cs"/>
          <w:b/>
          <w:bCs/>
          <w:sz w:val="28"/>
          <w:szCs w:val="28"/>
          <w:rtl/>
        </w:rPr>
        <w:t>-איכר</w:t>
      </w:r>
    </w:p>
    <w:p w14:paraId="0D31B859" w14:textId="77777777" w:rsidR="00E014DB" w:rsidRPr="00A74924" w:rsidRDefault="00E014DB" w:rsidP="00E014DB">
      <w:pPr>
        <w:tabs>
          <w:tab w:val="left" w:pos="5426"/>
        </w:tabs>
        <w:spacing w:after="240"/>
        <w:ind w:left="5897"/>
        <w:rPr>
          <w:rFonts w:cs="TopType Soncino" w:hint="cs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bookmarkEnd w:id="2"/>
    <w:p w14:paraId="744399F6" w14:textId="77777777" w:rsidR="001A06B3" w:rsidRDefault="001A06B3" w:rsidP="001A06B3">
      <w:pPr>
        <w:rPr>
          <w:rFonts w:cs="TopType Soncino" w:hint="cs"/>
          <w:b/>
          <w:bCs/>
          <w:sz w:val="32"/>
          <w:szCs w:val="32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(2-ת.נ.3040)</w:t>
      </w:r>
    </w:p>
    <w:sectPr w:rsidR="001A06B3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opType Soncino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2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4" w15:restartNumberingAfterBreak="0">
    <w:nsid w:val="58130C36"/>
    <w:multiLevelType w:val="multilevel"/>
    <w:tmpl w:val="015C9CD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4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4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FFE"/>
    <w:rsid w:val="00010F35"/>
    <w:rsid w:val="0003231E"/>
    <w:rsid w:val="0008518C"/>
    <w:rsid w:val="000B2C04"/>
    <w:rsid w:val="000C5E5A"/>
    <w:rsid w:val="00114A36"/>
    <w:rsid w:val="001353FB"/>
    <w:rsid w:val="00166165"/>
    <w:rsid w:val="00197526"/>
    <w:rsid w:val="001A06B3"/>
    <w:rsid w:val="001B7D1B"/>
    <w:rsid w:val="001D1D2F"/>
    <w:rsid w:val="00212B10"/>
    <w:rsid w:val="00237EE4"/>
    <w:rsid w:val="00253462"/>
    <w:rsid w:val="0026103E"/>
    <w:rsid w:val="00274B08"/>
    <w:rsid w:val="00287AA3"/>
    <w:rsid w:val="002B2A2B"/>
    <w:rsid w:val="002C41A6"/>
    <w:rsid w:val="002D36B0"/>
    <w:rsid w:val="002F19F3"/>
    <w:rsid w:val="002F5720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E36C4"/>
    <w:rsid w:val="004E6CE1"/>
    <w:rsid w:val="004F1483"/>
    <w:rsid w:val="00502052"/>
    <w:rsid w:val="005102AD"/>
    <w:rsid w:val="00531AFB"/>
    <w:rsid w:val="00536F26"/>
    <w:rsid w:val="0054628B"/>
    <w:rsid w:val="005536A4"/>
    <w:rsid w:val="00585F4F"/>
    <w:rsid w:val="005A3DCB"/>
    <w:rsid w:val="005B01D0"/>
    <w:rsid w:val="005F4F1C"/>
    <w:rsid w:val="00656862"/>
    <w:rsid w:val="00665F19"/>
    <w:rsid w:val="0069117C"/>
    <w:rsid w:val="00695C40"/>
    <w:rsid w:val="006A42F3"/>
    <w:rsid w:val="006A488E"/>
    <w:rsid w:val="006D26B0"/>
    <w:rsid w:val="006D7652"/>
    <w:rsid w:val="00707135"/>
    <w:rsid w:val="00710257"/>
    <w:rsid w:val="00746BE9"/>
    <w:rsid w:val="00751CB7"/>
    <w:rsid w:val="00751ECE"/>
    <w:rsid w:val="0077724A"/>
    <w:rsid w:val="007B271B"/>
    <w:rsid w:val="007B6FD6"/>
    <w:rsid w:val="007D40C6"/>
    <w:rsid w:val="007E65B8"/>
    <w:rsid w:val="008130A7"/>
    <w:rsid w:val="00877C21"/>
    <w:rsid w:val="00896BE8"/>
    <w:rsid w:val="008A2AF8"/>
    <w:rsid w:val="008A3557"/>
    <w:rsid w:val="008A7BE5"/>
    <w:rsid w:val="008D3864"/>
    <w:rsid w:val="0096339D"/>
    <w:rsid w:val="009651E4"/>
    <w:rsid w:val="00993226"/>
    <w:rsid w:val="009C26CA"/>
    <w:rsid w:val="009D45DC"/>
    <w:rsid w:val="009D4D1E"/>
    <w:rsid w:val="00A05433"/>
    <w:rsid w:val="00A07E83"/>
    <w:rsid w:val="00A36A22"/>
    <w:rsid w:val="00A707F4"/>
    <w:rsid w:val="00A7256D"/>
    <w:rsid w:val="00A7436D"/>
    <w:rsid w:val="00A74924"/>
    <w:rsid w:val="00A776DF"/>
    <w:rsid w:val="00A92057"/>
    <w:rsid w:val="00AB6D23"/>
    <w:rsid w:val="00AC0244"/>
    <w:rsid w:val="00B0260F"/>
    <w:rsid w:val="00B42BC7"/>
    <w:rsid w:val="00B73883"/>
    <w:rsid w:val="00B936DA"/>
    <w:rsid w:val="00B97AB2"/>
    <w:rsid w:val="00BB1721"/>
    <w:rsid w:val="00BC1CF5"/>
    <w:rsid w:val="00BD3F47"/>
    <w:rsid w:val="00BD6BCA"/>
    <w:rsid w:val="00BD7E81"/>
    <w:rsid w:val="00C04816"/>
    <w:rsid w:val="00C35015"/>
    <w:rsid w:val="00C40246"/>
    <w:rsid w:val="00C51B34"/>
    <w:rsid w:val="00C51C1F"/>
    <w:rsid w:val="00C61224"/>
    <w:rsid w:val="00CB44AE"/>
    <w:rsid w:val="00CD25E9"/>
    <w:rsid w:val="00D600CC"/>
    <w:rsid w:val="00D9323E"/>
    <w:rsid w:val="00DB5D28"/>
    <w:rsid w:val="00DE766F"/>
    <w:rsid w:val="00E014DB"/>
    <w:rsid w:val="00E67B70"/>
    <w:rsid w:val="00E7415F"/>
    <w:rsid w:val="00EB0541"/>
    <w:rsid w:val="00EB0818"/>
    <w:rsid w:val="00EB26C9"/>
    <w:rsid w:val="00EB554D"/>
    <w:rsid w:val="00EC7841"/>
    <w:rsid w:val="00F14FFE"/>
    <w:rsid w:val="00F475AF"/>
    <w:rsid w:val="00F5587A"/>
    <w:rsid w:val="00F6122D"/>
    <w:rsid w:val="00F718F8"/>
    <w:rsid w:val="00F81E9F"/>
    <w:rsid w:val="00F923C9"/>
    <w:rsid w:val="00FA542A"/>
    <w:rsid w:val="00FF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5C420F71"/>
  <w15:chartTrackingRefBased/>
  <w15:docId w15:val="{521DCC8B-1D8D-405D-9DBF-5876F792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1E9F"/>
    <w:pPr>
      <w:jc w:val="center"/>
      <w:outlineLvl w:val="0"/>
    </w:pPr>
    <w:rPr>
      <w:rFonts w:cs="TopType Soncino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rsid w:val="00F81E9F"/>
    <w:rPr>
      <w:rFonts w:cs="TopType Soncino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49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14</Sbox_DocumentFormat>
    <Sbox_DocumentType xmlns="3c294323-af6b-4405-a563-921b398dffd5">106</Sbox_DocumentType>
    <Sbox_Year xmlns="98f8ca5d-79ec-4ab2-9b4b-45aa79a9026e" xsi:nil="true"/>
    <TaxCatchAll xmlns="3c294323-af6b-4405-a563-921b398dffd5">
      <Value>1265</Value>
      <Value>2606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&lt;p&gt;​הודעה בדבר אפשרות להקצאת קרקע לגוף ציבורי - מגרש להקמת בית כנסת ברח' פרופ' בובר, נתניה&lt;br&gt;&lt;/p&gt;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המידע:הודעות:הקצאת קרקעות</TermName>
          <TermId xmlns="http://schemas.microsoft.com/office/infopath/2007/PartnerControls">ff6d7167-fbf6-4e5e-88e7-62e383c4c465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1899-12-31T22:00:00+00:00</Sbox_DocumentDate>
  </documentManagement>
</p:properties>
</file>

<file path=customXml/itemProps1.xml><?xml version="1.0" encoding="utf-8"?>
<ds:datastoreItem xmlns:ds="http://schemas.openxmlformats.org/officeDocument/2006/customXml" ds:itemID="{B5106129-FF97-45A8-9595-04228E1424AE}"/>
</file>

<file path=customXml/itemProps2.xml><?xml version="1.0" encoding="utf-8"?>
<ds:datastoreItem xmlns:ds="http://schemas.openxmlformats.org/officeDocument/2006/customXml" ds:itemID="{E67C436F-F4E2-436D-9C74-692E9CACF1E5}"/>
</file>

<file path=customXml/itemProps3.xml><?xml version="1.0" encoding="utf-8"?>
<ds:datastoreItem xmlns:ds="http://schemas.openxmlformats.org/officeDocument/2006/customXml" ds:itemID="{08F72D3E-7833-4003-B107-FF697CA243B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ע י ר י י ת    נ ת נ י ה</vt:lpstr>
    </vt:vector>
  </TitlesOfParts>
  <Company>X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- בית כנסת ברח' פרופ' בובר</dc:title>
  <dc:subject/>
  <dc:creator>עב</dc:creator>
  <cp:keywords/>
  <cp:lastModifiedBy>גילה גרטל</cp:lastModifiedBy>
  <cp:revision>2</cp:revision>
  <cp:lastPrinted>2005-08-11T08:38:00Z</cp:lastPrinted>
  <dcterms:created xsi:type="dcterms:W3CDTF">2020-10-18T09:57:00Z</dcterms:created>
  <dcterms:modified xsi:type="dcterms:W3CDTF">2020-10-18T09:57:00Z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אגף נכסים ופרויקטים אורבניים|14bee6d5-bc14-4d80-b24e-f0757f6b4bd3</vt:lpwstr>
  </property>
  <property fmtid="{D5CDD505-2E9C-101B-9397-08002B2CF9AE}" pid="4" name="Sbox_Keywords">
    <vt:lpwstr/>
  </property>
  <property fmtid="{D5CDD505-2E9C-101B-9397-08002B2CF9AE}" pid="5" name="Sbox_OrganizationalStructure">
    <vt:lpwstr>1265;#אגף נכסים ופרויקטים אורבניים|14bee6d5-bc14-4d80-b24e-f0757f6b4bd3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2606;#חופש המידע:הודעות:הקצאת קרקעות|ff6d7167-fbf6-4e5e-88e7-62e383c4c465;#2941;# מסמכים|a298ab18-f0b3-47d0-942a-48dfac4140f8</vt:lpwstr>
  </property>
</Properties>
</file>