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3A" w:rsidRDefault="00741A0C" w:rsidP="007A2BC2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מס' 1</w:t>
      </w:r>
      <w:r w:rsidR="007A2BC2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7A2BC2" w:rsidRPr="004971E9" w:rsidRDefault="00E31EB0" w:rsidP="007A2BC2">
      <w:pPr>
        <w:pStyle w:val="ac"/>
        <w:spacing w:line="380" w:lineRule="atLeast"/>
        <w:jc w:val="center"/>
        <w:rPr>
          <w:rFonts w:ascii="David" w:hAnsi="David" w:cs="David"/>
          <w:bCs/>
          <w:sz w:val="32"/>
          <w:szCs w:val="32"/>
          <w:u w:val="single"/>
          <w:rtl/>
        </w:rPr>
      </w:pPr>
      <w:r w:rsidRPr="007A2BC2">
        <w:rPr>
          <w:rFonts w:ascii="David" w:hAnsi="David" w:cs="David"/>
          <w:bCs/>
          <w:sz w:val="32"/>
          <w:szCs w:val="32"/>
          <w:u w:val="single"/>
          <w:rtl/>
        </w:rPr>
        <w:t xml:space="preserve">ביום </w:t>
      </w:r>
      <w:r w:rsidR="007A2BC2" w:rsidRPr="007A2BC2">
        <w:rPr>
          <w:rFonts w:ascii="David" w:hAnsi="David" w:cs="David" w:hint="cs"/>
          <w:bCs/>
          <w:sz w:val="32"/>
          <w:szCs w:val="32"/>
          <w:u w:val="single"/>
          <w:rtl/>
        </w:rPr>
        <w:t>ח</w:t>
      </w:r>
      <w:r w:rsidR="007A2BC2" w:rsidRPr="004971E9">
        <w:rPr>
          <w:rFonts w:ascii="David" w:hAnsi="David" w:cs="David" w:hint="cs"/>
          <w:b/>
          <w:bCs/>
          <w:sz w:val="32"/>
          <w:szCs w:val="32"/>
          <w:u w:val="single"/>
          <w:rtl/>
        </w:rPr>
        <w:t>מישי  27.3.25 כז' אדר תשפ"ה</w:t>
      </w:r>
    </w:p>
    <w:p w:rsidR="00F671E6" w:rsidRDefault="00F671E6" w:rsidP="007A2BC2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:rsidR="00D85954" w:rsidRPr="00EB36C1" w:rsidRDefault="00D85954" w:rsidP="00D8595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835E26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35E2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835E26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35E2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835E26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35E26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835E26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35E2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835E26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835E26" w:rsidRDefault="007A2BC2" w:rsidP="007A2BC2">
            <w:pPr>
              <w:pStyle w:val="ac"/>
              <w:spacing w:line="380" w:lineRule="atLeast"/>
              <w:jc w:val="center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sz w:val="28"/>
                <w:szCs w:val="28"/>
                <w:rtl/>
              </w:rPr>
              <w:t>דיון שימוע מכרז 25/25 חקירות איתורי מען מסירת התראות והמצאות משפטיות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7A2BC2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>הזכייה במכרז ל</w:t>
            </w: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מציע ש.מ.ח שירותי </w:t>
            </w:r>
          </w:p>
          <w:p w:rsidR="00035631" w:rsidRPr="00835E26" w:rsidRDefault="007A2BC2" w:rsidP="00835E26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מודיעין וחקירות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ו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במידה והמציע </w:t>
            </w: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בר גל אריה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יתיישר להצעת המחיר של מציע מס' 1 במכרז, יועבר לטיפולו 30% מהעבודה וזאת בכפוף לבדיקות של אגף הכנסות.</w:t>
            </w:r>
          </w:p>
        </w:tc>
      </w:tr>
      <w:tr w:rsidR="00415A75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835E26" w:rsidRDefault="007A2BC2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מכרז 22/24 אחזקת מערכת לניהול חוגים וגביה למועדוני ומרכזי תרבות ופנאי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7A2BC2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הזכייה במכרז לחברת "אם גרופ </w:t>
            </w:r>
          </w:p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מגע"ר בע"מ" 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לאחזקת מערכת לניהול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חוגים וגביה למועדוני ומרכזי תרבות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>ופנאי.</w:t>
            </w:r>
          </w:p>
          <w:p w:rsidR="00415A75" w:rsidRPr="00835E26" w:rsidRDefault="00415A75" w:rsidP="00D85954">
            <w:pPr>
              <w:pStyle w:val="a6"/>
              <w:ind w:left="0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22547F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835E26" w:rsidRDefault="007A2BC2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rtl/>
              </w:rPr>
              <w:t>דיון מכרז 20/24 מערכת לניהול המחלקה הווטרינרית בעיריית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7A2BC2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הזכייה במכרז </w:t>
            </w: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לפריזמה מערכות </w:t>
            </w:r>
          </w:p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מידע וטכנולוגיות בע"מ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להפעלת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מערכת לניהול המחלקה הווטרינרית </w:t>
            </w:r>
          </w:p>
          <w:p w:rsidR="0022547F" w:rsidRPr="00835E26" w:rsidRDefault="007A2BC2" w:rsidP="007A2BC2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בעיריית נתניה</w:t>
            </w:r>
          </w:p>
        </w:tc>
      </w:tr>
      <w:tr w:rsidR="007A2BC2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Default="007A2BC2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Pr="00835E26" w:rsidRDefault="007A2BC2" w:rsidP="00035631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מכרז 24/25 אספקת מערכת ניהול מינויים וכרטוס עבור היכל התרבות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Default="007A2BC2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>הזכייה במכרז ל</w:t>
            </w: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סמארטיקט בע"מ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835E26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לאספקת מערכת ניהול מינויים וכרטוס 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עבור היכל התרבות.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A2BC2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Default="007A2BC2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Pr="00835E26" w:rsidRDefault="007A2BC2" w:rsidP="00035631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מעטפות קול קורא להפעלת אטרקציות בחופי העיר לעונת הרחצה 2025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2" w:rsidRDefault="00835E26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26" w:rsidRPr="00835E26" w:rsidRDefault="00835E26" w:rsidP="00835E26">
            <w:pPr>
              <w:ind w:left="720" w:hanging="720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835E2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835E26" w:rsidRPr="00835E26" w:rsidRDefault="00835E26" w:rsidP="00835E26">
            <w:pPr>
              <w:ind w:left="720" w:hanging="720"/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הזכייה בקול קורא </w:t>
            </w: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לאיי.ג'יי השקעות </w:t>
            </w:r>
          </w:p>
          <w:p w:rsidR="00835E26" w:rsidRPr="00835E26" w:rsidRDefault="00835E26" w:rsidP="00835E26">
            <w:pPr>
              <w:ind w:left="720" w:hanging="720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בסחר בינלאומי בע"מ, </w:t>
            </w: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להפעלת </w:t>
            </w:r>
          </w:p>
          <w:p w:rsidR="00835E26" w:rsidRPr="00835E26" w:rsidRDefault="00835E26" w:rsidP="00835E26">
            <w:pPr>
              <w:ind w:left="720" w:hanging="720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אטרקציות בחופי העיר לעונת הרחצה </w:t>
            </w:r>
          </w:p>
          <w:p w:rsidR="00835E26" w:rsidRPr="00835E26" w:rsidRDefault="00835E26" w:rsidP="00835E26">
            <w:pPr>
              <w:ind w:left="720" w:hanging="720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835E26">
              <w:rPr>
                <w:rFonts w:cs="David" w:hint="cs"/>
                <w:b/>
                <w:bCs w:val="0"/>
                <w:sz w:val="28"/>
                <w:szCs w:val="28"/>
                <w:rtl/>
              </w:rPr>
              <w:t>2025.</w:t>
            </w:r>
          </w:p>
          <w:p w:rsidR="007A2BC2" w:rsidRPr="00835E26" w:rsidRDefault="007A2BC2" w:rsidP="007A2BC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5FF" w:rsidRDefault="001055FF">
      <w:r>
        <w:separator/>
      </w:r>
    </w:p>
  </w:endnote>
  <w:endnote w:type="continuationSeparator" w:id="0">
    <w:p w:rsidR="001055FF" w:rsidRDefault="0010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5FF" w:rsidRPr="001055F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5FF" w:rsidRDefault="001055FF">
      <w:r>
        <w:separator/>
      </w:r>
    </w:p>
  </w:footnote>
  <w:footnote w:type="continuationSeparator" w:id="0">
    <w:p w:rsidR="001055FF" w:rsidRDefault="00105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055FF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1F463A"/>
    <w:rsid w:val="0022547F"/>
    <w:rsid w:val="0022752F"/>
    <w:rsid w:val="00243715"/>
    <w:rsid w:val="0025449F"/>
    <w:rsid w:val="00267A66"/>
    <w:rsid w:val="002B392F"/>
    <w:rsid w:val="002B791E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415A75"/>
    <w:rsid w:val="004450FC"/>
    <w:rsid w:val="0044734E"/>
    <w:rsid w:val="004547EF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B0B2D"/>
    <w:rsid w:val="005B504B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40C4"/>
    <w:rsid w:val="007360FE"/>
    <w:rsid w:val="00736D57"/>
    <w:rsid w:val="00741A0C"/>
    <w:rsid w:val="00763976"/>
    <w:rsid w:val="00767CEC"/>
    <w:rsid w:val="00787F3F"/>
    <w:rsid w:val="007930BE"/>
    <w:rsid w:val="00794E66"/>
    <w:rsid w:val="007A2BC2"/>
    <w:rsid w:val="007C3457"/>
    <w:rsid w:val="007C4059"/>
    <w:rsid w:val="007E0CF9"/>
    <w:rsid w:val="00815A03"/>
    <w:rsid w:val="00835E26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85954"/>
    <w:rsid w:val="00DB0BEF"/>
    <w:rsid w:val="00DB3D03"/>
    <w:rsid w:val="00DC3ABC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A780E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2025-05-05T21:00:00+00:00</Sbox_DocumentDate>
    <Sbox_Description xmlns="98f8ca5d-79ec-4ab2-9b4b-45aa79a9026e">&lt;p&gt;​​תוצאות ישיבה מס' 16 של ועדת המכרזים שהתקיימה ביום חמישי&amp;#160;27.3.2025 כז' אדר תשפ&amp;quot;ה.&lt;br&gt;&lt;/p&gt;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B426F0A-03AF-4942-90D0-04F3A44191F3}"/>
</file>

<file path=customXml/itemProps2.xml><?xml version="1.0" encoding="utf-8"?>
<ds:datastoreItem xmlns:ds="http://schemas.openxmlformats.org/officeDocument/2006/customXml" ds:itemID="{840194F5-7D89-47EA-AABD-D3033A774F1B}"/>
</file>

<file path=customXml/itemProps3.xml><?xml version="1.0" encoding="utf-8"?>
<ds:datastoreItem xmlns:ds="http://schemas.openxmlformats.org/officeDocument/2006/customXml" ds:itemID="{15413561-E86A-4602-B21E-0334BA5E8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2</cp:revision>
  <cp:lastPrinted>2021-05-01T18:05:00Z</cp:lastPrinted>
  <dcterms:created xsi:type="dcterms:W3CDTF">2025-05-06T07:03:00Z</dcterms:created>
  <dcterms:modified xsi:type="dcterms:W3CDTF">2025-05-06T07:03:00Z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